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21" w:rsidRDefault="00746D21" w:rsidP="00202010">
      <w:pPr>
        <w:ind w:left="720"/>
        <w:jc w:val="center"/>
        <w:rPr>
          <w:rFonts w:ascii="Calibri Light" w:hAnsi="Calibri Light" w:cs="Calibri Light"/>
          <w:b/>
          <w:noProof/>
          <w:color w:val="0070C0"/>
          <w:sz w:val="22"/>
          <w:szCs w:val="22"/>
        </w:rPr>
      </w:pPr>
    </w:p>
    <w:p w:rsidR="00746D21" w:rsidRDefault="00746D21" w:rsidP="00202010">
      <w:pPr>
        <w:ind w:left="720"/>
        <w:jc w:val="center"/>
        <w:rPr>
          <w:rFonts w:ascii="Calibri Light" w:hAnsi="Calibri Light" w:cs="Calibri Light"/>
          <w:b/>
          <w:noProof/>
          <w:color w:val="0070C0"/>
          <w:sz w:val="22"/>
          <w:szCs w:val="22"/>
        </w:rPr>
      </w:pPr>
    </w:p>
    <w:p w:rsidR="00C453A7" w:rsidRPr="00202010" w:rsidRDefault="00C453A7" w:rsidP="00202010">
      <w:pPr>
        <w:ind w:left="720"/>
        <w:jc w:val="center"/>
        <w:rPr>
          <w:rFonts w:ascii="Calibri Light" w:hAnsi="Calibri Light" w:cs="Calibri Light"/>
          <w:b/>
          <w:noProof/>
          <w:color w:val="0070C0"/>
          <w:sz w:val="22"/>
          <w:szCs w:val="22"/>
          <w:lang w:val="vi-VN"/>
        </w:rPr>
      </w:pPr>
      <w:r w:rsidRPr="00202010">
        <w:rPr>
          <w:rFonts w:ascii="Calibri Light" w:hAnsi="Calibri Light" w:cs="Calibri Light"/>
          <w:b/>
          <w:noProof/>
          <w:color w:val="0070C0"/>
          <w:sz w:val="22"/>
          <w:szCs w:val="22"/>
        </w:rPr>
        <w:t>ĐỀ CƯƠNG ÔN THI MÔN</w:t>
      </w:r>
      <w:r w:rsidRPr="00202010">
        <w:rPr>
          <w:rFonts w:ascii="Calibri Light" w:hAnsi="Calibri Light" w:cs="Calibri Light"/>
          <w:b/>
          <w:noProof/>
          <w:color w:val="0070C0"/>
          <w:sz w:val="22"/>
          <w:szCs w:val="22"/>
          <w:lang w:val="vi-VN"/>
        </w:rPr>
        <w:t xml:space="preserve"> LUẬT DÂN SỰ</w:t>
      </w:r>
    </w:p>
    <w:p w:rsidR="00C453A7" w:rsidRPr="00F552FF" w:rsidRDefault="00146F3C" w:rsidP="00202010">
      <w:pPr>
        <w:ind w:left="720"/>
        <w:jc w:val="center"/>
        <w:rPr>
          <w:rFonts w:ascii="Calibri Light" w:hAnsi="Calibri Light" w:cs="Calibri Light"/>
          <w:b/>
          <w:noProof/>
          <w:color w:val="000000"/>
          <w:sz w:val="22"/>
          <w:szCs w:val="22"/>
          <w:lang w:val="vi-VN"/>
        </w:rPr>
      </w:pPr>
      <w:r w:rsidRPr="00202010">
        <w:rPr>
          <w:rFonts w:ascii="Calibri Light" w:hAnsi="Calibri Light" w:cs="Calibri Light"/>
          <w:b/>
          <w:noProof/>
          <w:color w:val="000000"/>
          <w:sz w:val="22"/>
          <w:szCs w:val="22"/>
          <w:lang w:val="vi-VN"/>
        </w:rPr>
        <w:t xml:space="preserve">(Dùng cho ôn thi đầu vào </w:t>
      </w:r>
      <w:r w:rsidRPr="00F552FF">
        <w:rPr>
          <w:rFonts w:ascii="Calibri Light" w:hAnsi="Calibri Light" w:cs="Calibri Light"/>
          <w:b/>
          <w:noProof/>
          <w:color w:val="000000"/>
          <w:sz w:val="22"/>
          <w:szCs w:val="22"/>
          <w:lang w:val="vi-VN"/>
        </w:rPr>
        <w:t>C</w:t>
      </w:r>
      <w:r w:rsidR="00C453A7" w:rsidRPr="00202010">
        <w:rPr>
          <w:rFonts w:ascii="Calibri Light" w:hAnsi="Calibri Light" w:cs="Calibri Light"/>
          <w:b/>
          <w:noProof/>
          <w:color w:val="000000"/>
          <w:sz w:val="22"/>
          <w:szCs w:val="22"/>
          <w:lang w:val="vi-VN"/>
        </w:rPr>
        <w:t xml:space="preserve">ao học </w:t>
      </w:r>
      <w:r w:rsidR="006F2B0E" w:rsidRPr="00F552FF">
        <w:rPr>
          <w:rFonts w:ascii="Calibri Light" w:hAnsi="Calibri Light" w:cs="Calibri Light"/>
          <w:b/>
          <w:noProof/>
          <w:color w:val="000000"/>
          <w:sz w:val="22"/>
          <w:szCs w:val="22"/>
          <w:lang w:val="vi-VN"/>
        </w:rPr>
        <w:t>Luật, Chuyên ngành Luật Kinh tế</w:t>
      </w:r>
      <w:r w:rsidR="00C453A7" w:rsidRPr="00202010">
        <w:rPr>
          <w:rFonts w:ascii="Calibri Light" w:hAnsi="Calibri Light" w:cs="Calibri Light"/>
          <w:b/>
          <w:noProof/>
          <w:color w:val="000000"/>
          <w:sz w:val="22"/>
          <w:szCs w:val="22"/>
          <w:lang w:val="vi-VN"/>
        </w:rPr>
        <w:t>)</w:t>
      </w:r>
    </w:p>
    <w:p w:rsidR="006F2B0E" w:rsidRPr="00F552FF" w:rsidRDefault="00F552FF" w:rsidP="00202010">
      <w:pPr>
        <w:ind w:left="720"/>
        <w:jc w:val="center"/>
        <w:rPr>
          <w:rFonts w:ascii="Calibri Light" w:hAnsi="Calibri Light" w:cs="Calibri Light"/>
          <w:b/>
          <w:noProof/>
          <w:color w:val="000000"/>
          <w:sz w:val="22"/>
          <w:szCs w:val="22"/>
          <w:lang w:val="vi-VN"/>
        </w:rPr>
      </w:pPr>
      <w:r>
        <w:rPr>
          <w:rFonts w:ascii="Calibri Light" w:hAnsi="Calibri Light" w:cs="Calibri Light"/>
          <w:b/>
          <w:noProof/>
          <w:color w:val="000000"/>
          <w:sz w:val="22"/>
          <w:szCs w:val="22"/>
          <w:lang w:val="vi-VN"/>
        </w:rPr>
        <w:t xml:space="preserve">UEH-LLM4 </w:t>
      </w:r>
    </w:p>
    <w:p w:rsidR="00C453A7" w:rsidRPr="00202010" w:rsidRDefault="00C453A7" w:rsidP="00202010">
      <w:pPr>
        <w:rPr>
          <w:rFonts w:ascii="Calibri Light" w:hAnsi="Calibri Light" w:cs="Calibri Light"/>
          <w:noProof/>
          <w:color w:val="000000"/>
          <w:sz w:val="22"/>
          <w:szCs w:val="22"/>
          <w:lang w:val="vi-VN"/>
        </w:rPr>
      </w:pPr>
    </w:p>
    <w:p w:rsidR="00C453A7" w:rsidRPr="00202010" w:rsidRDefault="00C453A7" w:rsidP="00202010">
      <w:pPr>
        <w:pStyle w:val="ListParagraph"/>
        <w:ind w:left="0"/>
        <w:rPr>
          <w:rFonts w:ascii="Calibri Light" w:hAnsi="Calibri Light" w:cs="Calibri Light"/>
          <w:b/>
          <w:noProof/>
          <w:color w:val="000000"/>
          <w:sz w:val="22"/>
          <w:szCs w:val="22"/>
          <w:lang w:val="vi-VN"/>
        </w:rPr>
      </w:pPr>
      <w:r w:rsidRPr="00202010">
        <w:rPr>
          <w:rFonts w:ascii="Calibri Light" w:hAnsi="Calibri Light" w:cs="Calibri Light"/>
          <w:b/>
          <w:noProof/>
          <w:color w:val="000000"/>
          <w:sz w:val="22"/>
          <w:szCs w:val="22"/>
          <w:lang w:val="vi-VN"/>
        </w:rPr>
        <w:t xml:space="preserve">Những </w:t>
      </w:r>
      <w:r w:rsidR="00475648" w:rsidRPr="00F552FF">
        <w:rPr>
          <w:rFonts w:ascii="Calibri Light" w:hAnsi="Calibri Light" w:cs="Calibri Light"/>
          <w:b/>
          <w:noProof/>
          <w:color w:val="000000"/>
          <w:sz w:val="22"/>
          <w:szCs w:val="22"/>
          <w:lang w:val="vi-VN"/>
        </w:rPr>
        <w:t>vấn đề</w:t>
      </w:r>
      <w:r w:rsidRPr="00202010">
        <w:rPr>
          <w:rFonts w:ascii="Calibri Light" w:hAnsi="Calibri Light" w:cs="Calibri Light"/>
          <w:b/>
          <w:noProof/>
          <w:color w:val="000000"/>
          <w:sz w:val="22"/>
          <w:szCs w:val="22"/>
          <w:lang w:val="vi-VN"/>
        </w:rPr>
        <w:t xml:space="preserve"> chung của </w:t>
      </w:r>
      <w:r w:rsidRPr="00F552FF">
        <w:rPr>
          <w:rFonts w:ascii="Calibri Light" w:hAnsi="Calibri Light" w:cs="Calibri Light"/>
          <w:b/>
          <w:noProof/>
          <w:color w:val="000000"/>
          <w:sz w:val="22"/>
          <w:szCs w:val="22"/>
          <w:lang w:val="vi-VN"/>
        </w:rPr>
        <w:t>pháp l</w:t>
      </w:r>
      <w:r w:rsidRPr="00202010">
        <w:rPr>
          <w:rFonts w:ascii="Calibri Light" w:hAnsi="Calibri Light" w:cs="Calibri Light"/>
          <w:b/>
          <w:noProof/>
          <w:color w:val="000000"/>
          <w:sz w:val="22"/>
          <w:szCs w:val="22"/>
          <w:lang w:val="vi-VN"/>
        </w:rPr>
        <w:t>uật dân sự</w:t>
      </w:r>
    </w:p>
    <w:p w:rsidR="00C453A7" w:rsidRPr="00202010" w:rsidRDefault="00475648" w:rsidP="00202010">
      <w:pPr>
        <w:pStyle w:val="ListParagraph"/>
        <w:numPr>
          <w:ilvl w:val="0"/>
          <w:numId w:val="15"/>
        </w:numPr>
        <w:rPr>
          <w:rFonts w:ascii="Calibri Light" w:hAnsi="Calibri Light" w:cs="Calibri Light"/>
          <w:noProof/>
          <w:color w:val="000000"/>
          <w:sz w:val="22"/>
          <w:szCs w:val="22"/>
          <w:lang w:val="vi-VN"/>
        </w:rPr>
      </w:pPr>
      <w:r w:rsidRPr="00F552FF">
        <w:rPr>
          <w:rFonts w:ascii="Calibri Light" w:hAnsi="Calibri Light" w:cs="Calibri Light"/>
          <w:noProof/>
          <w:color w:val="000000"/>
          <w:sz w:val="22"/>
          <w:szCs w:val="22"/>
          <w:lang w:val="vi-VN"/>
        </w:rPr>
        <w:t>Khái niệm và n</w:t>
      </w:r>
      <w:r w:rsidRPr="00202010">
        <w:rPr>
          <w:rFonts w:ascii="Calibri Light" w:hAnsi="Calibri Light" w:cs="Calibri Light"/>
          <w:noProof/>
          <w:color w:val="000000"/>
          <w:sz w:val="22"/>
          <w:szCs w:val="22"/>
          <w:lang w:val="vi-VN"/>
        </w:rPr>
        <w:t>guyên tắc</w:t>
      </w:r>
      <w:r w:rsidR="00C453A7" w:rsidRPr="00202010">
        <w:rPr>
          <w:rFonts w:ascii="Calibri Light" w:hAnsi="Calibri Light" w:cs="Calibri Light"/>
          <w:noProof/>
          <w:color w:val="000000"/>
          <w:sz w:val="22"/>
          <w:szCs w:val="22"/>
          <w:lang w:val="vi-VN"/>
        </w:rPr>
        <w:t xml:space="preserve"> của luật dân sự</w:t>
      </w:r>
    </w:p>
    <w:p w:rsidR="00C453A7" w:rsidRPr="00202010" w:rsidRDefault="00D86DF2" w:rsidP="00202010">
      <w:pPr>
        <w:pStyle w:val="ListParagraph"/>
        <w:numPr>
          <w:ilvl w:val="0"/>
          <w:numId w:val="15"/>
        </w:numPr>
        <w:rPr>
          <w:rFonts w:ascii="Calibri Light" w:hAnsi="Calibri Light" w:cs="Calibri Light"/>
          <w:noProof/>
          <w:color w:val="000000"/>
          <w:sz w:val="22"/>
          <w:szCs w:val="22"/>
          <w:lang w:val="vi-VN"/>
        </w:rPr>
      </w:pPr>
      <w:r w:rsidRPr="00F552FF">
        <w:rPr>
          <w:rFonts w:ascii="Calibri Light" w:hAnsi="Calibri Light" w:cs="Calibri Light"/>
          <w:noProof/>
          <w:color w:val="000000"/>
          <w:sz w:val="22"/>
          <w:szCs w:val="22"/>
          <w:lang w:val="vi-VN"/>
        </w:rPr>
        <w:t xml:space="preserve">Quy phạm pháp luật dân sự và </w:t>
      </w:r>
      <w:r w:rsidR="00C453A7" w:rsidRPr="00202010">
        <w:rPr>
          <w:rFonts w:ascii="Calibri Light" w:hAnsi="Calibri Light" w:cs="Calibri Light"/>
          <w:noProof/>
          <w:color w:val="000000"/>
          <w:sz w:val="22"/>
          <w:szCs w:val="22"/>
          <w:lang w:val="vi-VN"/>
        </w:rPr>
        <w:t>Quan hệ pháp luật dân sự</w:t>
      </w:r>
    </w:p>
    <w:p w:rsidR="00034EC3" w:rsidRPr="009A3CEB" w:rsidRDefault="00C453A7" w:rsidP="00202010">
      <w:pPr>
        <w:pStyle w:val="ListParagraph"/>
        <w:numPr>
          <w:ilvl w:val="0"/>
          <w:numId w:val="15"/>
        </w:numPr>
        <w:rPr>
          <w:rFonts w:ascii="Calibri Light" w:hAnsi="Calibri Light" w:cs="Calibri Light"/>
          <w:noProof/>
          <w:color w:val="000000"/>
          <w:sz w:val="22"/>
          <w:szCs w:val="22"/>
          <w:lang w:val="vi-VN"/>
        </w:rPr>
      </w:pPr>
      <w:r w:rsidRPr="009A3CEB">
        <w:rPr>
          <w:rFonts w:ascii="Calibri Light" w:hAnsi="Calibri Light" w:cs="Calibri Light"/>
          <w:noProof/>
          <w:color w:val="000000"/>
          <w:sz w:val="22"/>
          <w:szCs w:val="22"/>
          <w:lang w:val="vi-VN"/>
        </w:rPr>
        <w:t>Chủ thể pháp luật dân sự</w:t>
      </w:r>
      <w:r w:rsidR="009A3CEB" w:rsidRPr="00F552FF">
        <w:rPr>
          <w:rFonts w:ascii="Calibri Light" w:hAnsi="Calibri Light" w:cs="Calibri Light"/>
          <w:noProof/>
          <w:color w:val="000000"/>
          <w:sz w:val="22"/>
          <w:szCs w:val="22"/>
          <w:lang w:val="vi-VN"/>
        </w:rPr>
        <w:t xml:space="preserve"> (</w:t>
      </w:r>
      <w:r w:rsidR="00202010" w:rsidRPr="00F552FF">
        <w:rPr>
          <w:rFonts w:ascii="Calibri Light" w:hAnsi="Calibri Light" w:cs="Calibri Light"/>
          <w:noProof/>
          <w:color w:val="000000"/>
          <w:sz w:val="22"/>
          <w:szCs w:val="22"/>
          <w:lang w:val="vi-VN"/>
        </w:rPr>
        <w:t>Cá nhân</w:t>
      </w:r>
      <w:r w:rsidR="009A3CEB" w:rsidRPr="00F552FF">
        <w:rPr>
          <w:rFonts w:ascii="Calibri Light" w:hAnsi="Calibri Light" w:cs="Calibri Light"/>
          <w:noProof/>
          <w:color w:val="000000"/>
          <w:sz w:val="22"/>
          <w:szCs w:val="22"/>
          <w:lang w:val="vi-VN"/>
        </w:rPr>
        <w:t xml:space="preserve">, </w:t>
      </w:r>
      <w:r w:rsidR="00034EC3" w:rsidRPr="00F552FF">
        <w:rPr>
          <w:rFonts w:ascii="Calibri Light" w:hAnsi="Calibri Light" w:cs="Calibri Light"/>
          <w:noProof/>
          <w:color w:val="000000"/>
          <w:sz w:val="22"/>
          <w:szCs w:val="22"/>
          <w:lang w:val="vi-VN"/>
        </w:rPr>
        <w:t>P</w:t>
      </w:r>
      <w:r w:rsidR="00475648" w:rsidRPr="00F552FF">
        <w:rPr>
          <w:rFonts w:ascii="Calibri Light" w:hAnsi="Calibri Light" w:cs="Calibri Light"/>
          <w:noProof/>
          <w:color w:val="000000"/>
          <w:sz w:val="22"/>
          <w:szCs w:val="22"/>
          <w:lang w:val="vi-VN"/>
        </w:rPr>
        <w:t>háp nhân</w:t>
      </w:r>
      <w:r w:rsidR="009A3CEB" w:rsidRPr="00F552FF">
        <w:rPr>
          <w:rFonts w:ascii="Calibri Light" w:hAnsi="Calibri Light" w:cs="Calibri Light"/>
          <w:noProof/>
          <w:color w:val="000000"/>
          <w:sz w:val="22"/>
          <w:szCs w:val="22"/>
          <w:lang w:val="vi-VN"/>
        </w:rPr>
        <w:t>)</w:t>
      </w:r>
    </w:p>
    <w:p w:rsidR="00C453A7" w:rsidRPr="00202010" w:rsidRDefault="00C453A7" w:rsidP="00202010">
      <w:pPr>
        <w:pStyle w:val="ListParagraph"/>
        <w:numPr>
          <w:ilvl w:val="0"/>
          <w:numId w:val="15"/>
        </w:numPr>
        <w:rPr>
          <w:rFonts w:ascii="Calibri Light" w:hAnsi="Calibri Light" w:cs="Calibri Light"/>
          <w:noProof/>
          <w:color w:val="000000"/>
          <w:sz w:val="22"/>
          <w:szCs w:val="22"/>
          <w:lang w:val="vi-VN"/>
        </w:rPr>
      </w:pPr>
      <w:r w:rsidRPr="00202010">
        <w:rPr>
          <w:rFonts w:ascii="Calibri Light" w:hAnsi="Calibri Light" w:cs="Calibri Light"/>
          <w:noProof/>
          <w:color w:val="000000"/>
          <w:sz w:val="22"/>
          <w:szCs w:val="22"/>
          <w:lang w:val="vi-VN"/>
        </w:rPr>
        <w:t>Giao dịch dân sự</w:t>
      </w:r>
    </w:p>
    <w:p w:rsidR="00361F69" w:rsidRPr="009A3CEB" w:rsidRDefault="00475648" w:rsidP="00202010">
      <w:pPr>
        <w:pStyle w:val="ListParagraph"/>
        <w:numPr>
          <w:ilvl w:val="0"/>
          <w:numId w:val="15"/>
        </w:numPr>
        <w:rPr>
          <w:rFonts w:ascii="Calibri Light" w:hAnsi="Calibri Light" w:cs="Calibri Light"/>
          <w:noProof/>
          <w:color w:val="000000"/>
          <w:sz w:val="22"/>
          <w:szCs w:val="22"/>
          <w:lang w:val="vi-VN"/>
        </w:rPr>
      </w:pPr>
      <w:r w:rsidRPr="009A3CEB">
        <w:rPr>
          <w:rFonts w:ascii="Calibri Light" w:hAnsi="Calibri Light" w:cs="Calibri Light"/>
          <w:noProof/>
          <w:color w:val="000000"/>
          <w:sz w:val="22"/>
          <w:szCs w:val="22"/>
          <w:lang w:val="vi-VN"/>
        </w:rPr>
        <w:t xml:space="preserve">Đại </w:t>
      </w:r>
      <w:r w:rsidRPr="00F552FF">
        <w:rPr>
          <w:rFonts w:ascii="Calibri Light" w:hAnsi="Calibri Light" w:cs="Calibri Light"/>
          <w:noProof/>
          <w:color w:val="000000"/>
          <w:sz w:val="22"/>
          <w:szCs w:val="22"/>
          <w:lang w:val="vi-VN"/>
        </w:rPr>
        <w:t>d</w:t>
      </w:r>
      <w:r w:rsidR="00C453A7" w:rsidRPr="009A3CEB">
        <w:rPr>
          <w:rFonts w:ascii="Calibri Light" w:hAnsi="Calibri Light" w:cs="Calibri Light"/>
          <w:noProof/>
          <w:color w:val="000000"/>
          <w:sz w:val="22"/>
          <w:szCs w:val="22"/>
          <w:lang w:val="vi-VN"/>
        </w:rPr>
        <w:t>iện</w:t>
      </w:r>
      <w:r w:rsidR="009A3CEB" w:rsidRPr="00F552FF">
        <w:rPr>
          <w:rFonts w:ascii="Calibri Light" w:hAnsi="Calibri Light" w:cs="Calibri Light"/>
          <w:noProof/>
          <w:color w:val="000000"/>
          <w:sz w:val="22"/>
          <w:szCs w:val="22"/>
          <w:lang w:val="vi-VN"/>
        </w:rPr>
        <w:t>(</w:t>
      </w:r>
      <w:r w:rsidR="00361F69" w:rsidRPr="00F552FF">
        <w:rPr>
          <w:rFonts w:ascii="Calibri Light" w:hAnsi="Calibri Light" w:cs="Calibri Light"/>
          <w:noProof/>
          <w:color w:val="000000"/>
          <w:sz w:val="22"/>
          <w:szCs w:val="22"/>
          <w:lang w:val="vi-VN"/>
        </w:rPr>
        <w:t>Đại diện theo pháp luật</w:t>
      </w:r>
      <w:r w:rsidR="009A3CEB" w:rsidRPr="00F552FF">
        <w:rPr>
          <w:rFonts w:ascii="Calibri Light" w:hAnsi="Calibri Light" w:cs="Calibri Light"/>
          <w:noProof/>
          <w:color w:val="000000"/>
          <w:sz w:val="22"/>
          <w:szCs w:val="22"/>
          <w:lang w:val="vi-VN"/>
        </w:rPr>
        <w:t xml:space="preserve">, </w:t>
      </w:r>
      <w:r w:rsidR="00361F69" w:rsidRPr="00F552FF">
        <w:rPr>
          <w:rFonts w:ascii="Calibri Light" w:hAnsi="Calibri Light" w:cs="Calibri Light"/>
          <w:noProof/>
          <w:color w:val="000000"/>
          <w:sz w:val="22"/>
          <w:szCs w:val="22"/>
          <w:lang w:val="vi-VN"/>
        </w:rPr>
        <w:t>Đại diện theo ủy quyền</w:t>
      </w:r>
      <w:r w:rsidR="009A3CEB" w:rsidRPr="00F552FF">
        <w:rPr>
          <w:rFonts w:ascii="Calibri Light" w:hAnsi="Calibri Light" w:cs="Calibri Light"/>
          <w:noProof/>
          <w:color w:val="000000"/>
          <w:sz w:val="22"/>
          <w:szCs w:val="22"/>
          <w:lang w:val="vi-VN"/>
        </w:rPr>
        <w:t>)</w:t>
      </w:r>
    </w:p>
    <w:p w:rsidR="00C453A7" w:rsidRPr="00202010" w:rsidRDefault="00C453A7" w:rsidP="00202010">
      <w:pPr>
        <w:pStyle w:val="ListParagraph"/>
        <w:numPr>
          <w:ilvl w:val="0"/>
          <w:numId w:val="15"/>
        </w:numPr>
        <w:rPr>
          <w:rFonts w:ascii="Calibri Light" w:hAnsi="Calibri Light" w:cs="Calibri Light"/>
          <w:noProof/>
          <w:color w:val="000000"/>
          <w:sz w:val="22"/>
          <w:szCs w:val="22"/>
          <w:lang w:val="vi-VN"/>
        </w:rPr>
      </w:pPr>
      <w:r w:rsidRPr="00202010">
        <w:rPr>
          <w:rFonts w:ascii="Calibri Light" w:hAnsi="Calibri Light" w:cs="Calibri Light"/>
          <w:noProof/>
          <w:color w:val="000000"/>
          <w:sz w:val="22"/>
          <w:szCs w:val="22"/>
          <w:lang w:val="vi-VN"/>
        </w:rPr>
        <w:t>Thời hạn - Thời hiệu</w:t>
      </w:r>
    </w:p>
    <w:p w:rsidR="00C453A7" w:rsidRPr="00202010" w:rsidRDefault="00C453A7" w:rsidP="00202010">
      <w:pPr>
        <w:pStyle w:val="ListParagraph"/>
        <w:ind w:left="0"/>
        <w:rPr>
          <w:rFonts w:ascii="Calibri Light" w:hAnsi="Calibri Light" w:cs="Calibri Light"/>
          <w:b/>
          <w:noProof/>
          <w:color w:val="000000"/>
          <w:sz w:val="22"/>
          <w:szCs w:val="22"/>
          <w:lang w:val="vi-VN"/>
        </w:rPr>
      </w:pPr>
      <w:r w:rsidRPr="00202010">
        <w:rPr>
          <w:rFonts w:ascii="Calibri Light" w:hAnsi="Calibri Light" w:cs="Calibri Light"/>
          <w:b/>
          <w:noProof/>
          <w:color w:val="000000"/>
          <w:sz w:val="22"/>
          <w:szCs w:val="22"/>
        </w:rPr>
        <w:t>Q</w:t>
      </w:r>
      <w:r w:rsidRPr="00202010">
        <w:rPr>
          <w:rFonts w:ascii="Calibri Light" w:hAnsi="Calibri Light" w:cs="Calibri Light"/>
          <w:b/>
          <w:noProof/>
          <w:color w:val="000000"/>
          <w:sz w:val="22"/>
          <w:szCs w:val="22"/>
          <w:lang w:val="vi-VN"/>
        </w:rPr>
        <w:t>uyền dân sự</w:t>
      </w:r>
    </w:p>
    <w:p w:rsidR="00C453A7" w:rsidRPr="00202010" w:rsidRDefault="00C453A7" w:rsidP="00202010">
      <w:pPr>
        <w:pStyle w:val="ListParagraph"/>
        <w:numPr>
          <w:ilvl w:val="0"/>
          <w:numId w:val="15"/>
        </w:numPr>
        <w:rPr>
          <w:rFonts w:ascii="Calibri Light" w:hAnsi="Calibri Light" w:cs="Calibri Light"/>
          <w:noProof/>
          <w:color w:val="000000"/>
          <w:sz w:val="22"/>
          <w:szCs w:val="22"/>
          <w:lang w:val="vi-VN"/>
        </w:rPr>
      </w:pPr>
      <w:r w:rsidRPr="00202010">
        <w:rPr>
          <w:rFonts w:ascii="Calibri Light" w:hAnsi="Calibri Light" w:cs="Calibri Light"/>
          <w:noProof/>
          <w:color w:val="000000"/>
          <w:sz w:val="22"/>
          <w:szCs w:val="22"/>
          <w:lang w:val="vi-VN"/>
        </w:rPr>
        <w:t xml:space="preserve">Nhận thức </w:t>
      </w:r>
      <w:r w:rsidR="002D3E93" w:rsidRPr="00F552FF">
        <w:rPr>
          <w:rFonts w:ascii="Calibri Light" w:hAnsi="Calibri Light" w:cs="Calibri Light"/>
          <w:noProof/>
          <w:color w:val="000000"/>
          <w:sz w:val="22"/>
          <w:szCs w:val="22"/>
          <w:lang w:val="vi-VN"/>
        </w:rPr>
        <w:t xml:space="preserve">chung </w:t>
      </w:r>
      <w:r w:rsidRPr="00202010">
        <w:rPr>
          <w:rFonts w:ascii="Calibri Light" w:hAnsi="Calibri Light" w:cs="Calibri Light"/>
          <w:noProof/>
          <w:color w:val="000000"/>
          <w:sz w:val="22"/>
          <w:szCs w:val="22"/>
          <w:lang w:val="vi-VN"/>
        </w:rPr>
        <w:t>về quyền dân sự</w:t>
      </w:r>
    </w:p>
    <w:p w:rsidR="00C453A7" w:rsidRPr="00202010" w:rsidRDefault="00C453A7" w:rsidP="00202010">
      <w:pPr>
        <w:pStyle w:val="ListParagraph"/>
        <w:numPr>
          <w:ilvl w:val="0"/>
          <w:numId w:val="15"/>
        </w:numPr>
        <w:rPr>
          <w:rFonts w:ascii="Calibri Light" w:hAnsi="Calibri Light" w:cs="Calibri Light"/>
          <w:noProof/>
          <w:color w:val="000000"/>
          <w:sz w:val="22"/>
          <w:szCs w:val="22"/>
          <w:lang w:val="vi-VN"/>
        </w:rPr>
      </w:pPr>
      <w:r w:rsidRPr="00202010">
        <w:rPr>
          <w:rFonts w:ascii="Calibri Light" w:hAnsi="Calibri Light" w:cs="Calibri Light"/>
          <w:noProof/>
          <w:color w:val="000000"/>
          <w:sz w:val="22"/>
          <w:szCs w:val="22"/>
          <w:lang w:val="vi-VN"/>
        </w:rPr>
        <w:t>Quyền nhân thân</w:t>
      </w:r>
    </w:p>
    <w:p w:rsidR="00361F69" w:rsidRPr="00202010" w:rsidRDefault="00C453A7" w:rsidP="00202010">
      <w:pPr>
        <w:pStyle w:val="ListParagraph"/>
        <w:numPr>
          <w:ilvl w:val="0"/>
          <w:numId w:val="15"/>
        </w:numPr>
        <w:rPr>
          <w:rFonts w:ascii="Calibri Light" w:hAnsi="Calibri Light" w:cs="Calibri Light"/>
          <w:noProof/>
          <w:color w:val="000000"/>
          <w:sz w:val="22"/>
          <w:szCs w:val="22"/>
          <w:lang w:val="vi-VN"/>
        </w:rPr>
      </w:pPr>
      <w:r w:rsidRPr="00202010">
        <w:rPr>
          <w:rFonts w:ascii="Calibri Light" w:hAnsi="Calibri Light" w:cs="Calibri Light"/>
          <w:noProof/>
          <w:color w:val="000000"/>
          <w:sz w:val="22"/>
          <w:szCs w:val="22"/>
          <w:lang w:val="vi-VN"/>
        </w:rPr>
        <w:t xml:space="preserve">Quyền sở hữu </w:t>
      </w:r>
    </w:p>
    <w:p w:rsidR="00361F69" w:rsidRPr="00202010" w:rsidRDefault="00361F69" w:rsidP="00202010">
      <w:pPr>
        <w:pStyle w:val="ListParagraph"/>
        <w:numPr>
          <w:ilvl w:val="0"/>
          <w:numId w:val="15"/>
        </w:numPr>
        <w:rPr>
          <w:rFonts w:ascii="Calibri Light" w:hAnsi="Calibri Light" w:cs="Calibri Light"/>
          <w:noProof/>
          <w:color w:val="000000"/>
          <w:sz w:val="22"/>
          <w:szCs w:val="22"/>
          <w:lang w:val="vi-VN"/>
        </w:rPr>
      </w:pPr>
      <w:r w:rsidRPr="00F552FF">
        <w:rPr>
          <w:rFonts w:ascii="Calibri Light" w:hAnsi="Calibri Light" w:cs="Calibri Light"/>
          <w:noProof/>
          <w:color w:val="000000"/>
          <w:sz w:val="22"/>
          <w:szCs w:val="22"/>
          <w:lang w:val="vi-VN"/>
        </w:rPr>
        <w:t>Đối tượng của quyền sở hữu</w:t>
      </w:r>
    </w:p>
    <w:p w:rsidR="00361F69" w:rsidRPr="00202010" w:rsidRDefault="00361F69" w:rsidP="00202010">
      <w:pPr>
        <w:pStyle w:val="ListParagraph"/>
        <w:numPr>
          <w:ilvl w:val="0"/>
          <w:numId w:val="15"/>
        </w:numPr>
        <w:rPr>
          <w:rFonts w:ascii="Calibri Light" w:hAnsi="Calibri Light" w:cs="Calibri Light"/>
          <w:noProof/>
          <w:color w:val="000000"/>
          <w:sz w:val="22"/>
          <w:szCs w:val="22"/>
          <w:lang w:val="vi-VN"/>
        </w:rPr>
      </w:pPr>
      <w:r w:rsidRPr="00F552FF">
        <w:rPr>
          <w:rFonts w:ascii="Calibri Light" w:hAnsi="Calibri Light" w:cs="Calibri Light"/>
          <w:noProof/>
          <w:color w:val="000000"/>
          <w:sz w:val="22"/>
          <w:szCs w:val="22"/>
          <w:lang w:val="vi-VN"/>
        </w:rPr>
        <w:t>N</w:t>
      </w:r>
      <w:r w:rsidR="00D86DF2" w:rsidRPr="00F552FF">
        <w:rPr>
          <w:rFonts w:ascii="Calibri Light" w:hAnsi="Calibri Light" w:cs="Calibri Light"/>
          <w:noProof/>
          <w:color w:val="000000"/>
          <w:sz w:val="22"/>
          <w:szCs w:val="22"/>
          <w:lang w:val="vi-VN"/>
        </w:rPr>
        <w:t xml:space="preserve">ội dung của </w:t>
      </w:r>
      <w:r w:rsidRPr="00F552FF">
        <w:rPr>
          <w:rFonts w:ascii="Calibri Light" w:hAnsi="Calibri Light" w:cs="Calibri Light"/>
          <w:noProof/>
          <w:color w:val="000000"/>
          <w:sz w:val="22"/>
          <w:szCs w:val="22"/>
          <w:lang w:val="vi-VN"/>
        </w:rPr>
        <w:t>quyền sở hữu</w:t>
      </w:r>
    </w:p>
    <w:p w:rsidR="00361F69" w:rsidRPr="00202010" w:rsidRDefault="00361F69" w:rsidP="00202010">
      <w:pPr>
        <w:pStyle w:val="ListParagraph"/>
        <w:numPr>
          <w:ilvl w:val="0"/>
          <w:numId w:val="15"/>
        </w:numPr>
        <w:rPr>
          <w:rFonts w:ascii="Calibri Light" w:hAnsi="Calibri Light" w:cs="Calibri Light"/>
          <w:noProof/>
          <w:color w:val="000000"/>
          <w:sz w:val="22"/>
          <w:szCs w:val="22"/>
          <w:lang w:val="vi-VN"/>
        </w:rPr>
      </w:pPr>
      <w:r w:rsidRPr="00F552FF">
        <w:rPr>
          <w:rFonts w:ascii="Calibri Light" w:hAnsi="Calibri Light" w:cs="Calibri Light"/>
          <w:noProof/>
          <w:color w:val="000000"/>
          <w:sz w:val="22"/>
          <w:szCs w:val="22"/>
          <w:lang w:val="vi-VN"/>
        </w:rPr>
        <w:t>Căn cứ xác lập</w:t>
      </w:r>
      <w:r w:rsidR="00D86DF2" w:rsidRPr="00F552FF">
        <w:rPr>
          <w:rFonts w:ascii="Calibri Light" w:hAnsi="Calibri Light" w:cs="Calibri Light"/>
          <w:noProof/>
          <w:color w:val="000000"/>
          <w:sz w:val="22"/>
          <w:szCs w:val="22"/>
          <w:lang w:val="vi-VN"/>
        </w:rPr>
        <w:t xml:space="preserve"> – chấ</w:t>
      </w:r>
      <w:r w:rsidRPr="00F552FF">
        <w:rPr>
          <w:rFonts w:ascii="Calibri Light" w:hAnsi="Calibri Light" w:cs="Calibri Light"/>
          <w:noProof/>
          <w:color w:val="000000"/>
          <w:sz w:val="22"/>
          <w:szCs w:val="22"/>
          <w:lang w:val="vi-VN"/>
        </w:rPr>
        <w:t>m dứt quyền sở hữu</w:t>
      </w:r>
    </w:p>
    <w:p w:rsidR="00361F69" w:rsidRPr="00202010" w:rsidRDefault="00361F69" w:rsidP="00202010">
      <w:pPr>
        <w:pStyle w:val="ListParagraph"/>
        <w:numPr>
          <w:ilvl w:val="0"/>
          <w:numId w:val="15"/>
        </w:numPr>
        <w:rPr>
          <w:rFonts w:ascii="Calibri Light" w:hAnsi="Calibri Light" w:cs="Calibri Light"/>
          <w:noProof/>
          <w:color w:val="000000"/>
          <w:sz w:val="22"/>
          <w:szCs w:val="22"/>
          <w:lang w:val="vi-VN"/>
        </w:rPr>
      </w:pPr>
      <w:r w:rsidRPr="00202010">
        <w:rPr>
          <w:rFonts w:ascii="Calibri Light" w:hAnsi="Calibri Light" w:cs="Calibri Light"/>
          <w:noProof/>
          <w:color w:val="000000"/>
          <w:sz w:val="22"/>
          <w:szCs w:val="22"/>
        </w:rPr>
        <w:t>Các hình thức sở hữu</w:t>
      </w:r>
    </w:p>
    <w:p w:rsidR="00C453A7" w:rsidRPr="00202010" w:rsidRDefault="00361F69" w:rsidP="00202010">
      <w:pPr>
        <w:pStyle w:val="ListParagraph"/>
        <w:numPr>
          <w:ilvl w:val="0"/>
          <w:numId w:val="15"/>
        </w:numPr>
        <w:rPr>
          <w:rFonts w:ascii="Calibri Light" w:hAnsi="Calibri Light" w:cs="Calibri Light"/>
          <w:noProof/>
          <w:color w:val="000000"/>
          <w:sz w:val="22"/>
          <w:szCs w:val="22"/>
          <w:lang w:val="vi-VN"/>
        </w:rPr>
      </w:pPr>
      <w:r w:rsidRPr="00202010">
        <w:rPr>
          <w:rFonts w:ascii="Calibri Light" w:hAnsi="Calibri Light" w:cs="Calibri Light"/>
          <w:noProof/>
          <w:color w:val="000000"/>
          <w:sz w:val="22"/>
          <w:szCs w:val="22"/>
        </w:rPr>
        <w:t>B</w:t>
      </w:r>
      <w:r w:rsidR="00D86DF2" w:rsidRPr="00202010">
        <w:rPr>
          <w:rFonts w:ascii="Calibri Light" w:hAnsi="Calibri Light" w:cs="Calibri Light"/>
          <w:noProof/>
          <w:color w:val="000000"/>
          <w:sz w:val="22"/>
          <w:szCs w:val="22"/>
        </w:rPr>
        <w:t xml:space="preserve">ảo vệ </w:t>
      </w:r>
      <w:r w:rsidRPr="00202010">
        <w:rPr>
          <w:rFonts w:ascii="Calibri Light" w:hAnsi="Calibri Light" w:cs="Calibri Light"/>
          <w:noProof/>
          <w:color w:val="000000"/>
          <w:sz w:val="22"/>
          <w:szCs w:val="22"/>
        </w:rPr>
        <w:t>quyền sở hữu</w:t>
      </w:r>
    </w:p>
    <w:p w:rsidR="00361F69" w:rsidRPr="00202010" w:rsidRDefault="00C453A7" w:rsidP="00202010">
      <w:pPr>
        <w:pStyle w:val="ListParagraph"/>
        <w:numPr>
          <w:ilvl w:val="0"/>
          <w:numId w:val="15"/>
        </w:numPr>
        <w:rPr>
          <w:rFonts w:ascii="Calibri Light" w:hAnsi="Calibri Light" w:cs="Calibri Light"/>
          <w:noProof/>
          <w:color w:val="000000"/>
          <w:sz w:val="22"/>
          <w:szCs w:val="22"/>
          <w:lang w:val="vi-VN"/>
        </w:rPr>
      </w:pPr>
      <w:r w:rsidRPr="00202010">
        <w:rPr>
          <w:rFonts w:ascii="Calibri Light" w:hAnsi="Calibri Light" w:cs="Calibri Light"/>
          <w:noProof/>
          <w:color w:val="000000"/>
          <w:sz w:val="22"/>
          <w:szCs w:val="22"/>
          <w:lang w:val="vi-VN"/>
        </w:rPr>
        <w:t>Quyền thừa kế</w:t>
      </w:r>
    </w:p>
    <w:p w:rsidR="00361F69" w:rsidRPr="00202010" w:rsidRDefault="00361F69" w:rsidP="00202010">
      <w:pPr>
        <w:pStyle w:val="ListParagraph"/>
        <w:numPr>
          <w:ilvl w:val="0"/>
          <w:numId w:val="15"/>
        </w:numPr>
        <w:rPr>
          <w:rFonts w:ascii="Calibri Light" w:hAnsi="Calibri Light" w:cs="Calibri Light"/>
          <w:noProof/>
          <w:color w:val="000000"/>
          <w:sz w:val="22"/>
          <w:szCs w:val="22"/>
          <w:lang w:val="vi-VN"/>
        </w:rPr>
      </w:pPr>
      <w:r w:rsidRPr="00F552FF">
        <w:rPr>
          <w:rFonts w:ascii="Calibri Light" w:hAnsi="Calibri Light" w:cs="Calibri Light"/>
          <w:noProof/>
          <w:color w:val="000000"/>
          <w:sz w:val="22"/>
          <w:szCs w:val="22"/>
          <w:lang w:val="vi-VN"/>
        </w:rPr>
        <w:t>Khái niệm</w:t>
      </w:r>
      <w:r w:rsidR="00D86DF2" w:rsidRPr="00F552FF">
        <w:rPr>
          <w:rFonts w:ascii="Calibri Light" w:hAnsi="Calibri Light" w:cs="Calibri Light"/>
          <w:noProof/>
          <w:color w:val="000000"/>
          <w:sz w:val="22"/>
          <w:szCs w:val="22"/>
          <w:lang w:val="vi-VN"/>
        </w:rPr>
        <w:t xml:space="preserve"> chung v</w:t>
      </w:r>
      <w:r w:rsidRPr="00F552FF">
        <w:rPr>
          <w:rFonts w:ascii="Calibri Light" w:hAnsi="Calibri Light" w:cs="Calibri Light"/>
          <w:noProof/>
          <w:color w:val="000000"/>
          <w:sz w:val="22"/>
          <w:szCs w:val="22"/>
          <w:lang w:val="vi-VN"/>
        </w:rPr>
        <w:t>ề thừa kế</w:t>
      </w:r>
    </w:p>
    <w:p w:rsidR="00361F69" w:rsidRPr="00202010" w:rsidRDefault="00361F69" w:rsidP="00202010">
      <w:pPr>
        <w:pStyle w:val="ListParagraph"/>
        <w:numPr>
          <w:ilvl w:val="0"/>
          <w:numId w:val="15"/>
        </w:numPr>
        <w:rPr>
          <w:rFonts w:ascii="Calibri Light" w:hAnsi="Calibri Light" w:cs="Calibri Light"/>
          <w:noProof/>
          <w:color w:val="000000"/>
          <w:sz w:val="22"/>
          <w:szCs w:val="22"/>
          <w:lang w:val="vi-VN"/>
        </w:rPr>
      </w:pPr>
      <w:r w:rsidRPr="00202010">
        <w:rPr>
          <w:rFonts w:ascii="Calibri Light" w:hAnsi="Calibri Light" w:cs="Calibri Light"/>
          <w:noProof/>
          <w:color w:val="000000"/>
          <w:sz w:val="22"/>
          <w:szCs w:val="22"/>
        </w:rPr>
        <w:t>Thừa kế theo di chúc</w:t>
      </w:r>
    </w:p>
    <w:p w:rsidR="00361F69" w:rsidRPr="00202010" w:rsidRDefault="00361F69" w:rsidP="00202010">
      <w:pPr>
        <w:pStyle w:val="ListParagraph"/>
        <w:numPr>
          <w:ilvl w:val="0"/>
          <w:numId w:val="15"/>
        </w:numPr>
        <w:rPr>
          <w:rFonts w:ascii="Calibri Light" w:hAnsi="Calibri Light" w:cs="Calibri Light"/>
          <w:noProof/>
          <w:color w:val="000000"/>
          <w:sz w:val="22"/>
          <w:szCs w:val="22"/>
          <w:lang w:val="vi-VN"/>
        </w:rPr>
      </w:pPr>
      <w:r w:rsidRPr="00202010">
        <w:rPr>
          <w:rFonts w:ascii="Calibri Light" w:hAnsi="Calibri Light" w:cs="Calibri Light"/>
          <w:noProof/>
          <w:color w:val="000000"/>
          <w:sz w:val="22"/>
          <w:szCs w:val="22"/>
        </w:rPr>
        <w:t>Thừa kế theo pháp luật</w:t>
      </w:r>
    </w:p>
    <w:p w:rsidR="00C453A7" w:rsidRPr="00202010" w:rsidRDefault="00361F69" w:rsidP="00202010">
      <w:pPr>
        <w:pStyle w:val="ListParagraph"/>
        <w:numPr>
          <w:ilvl w:val="0"/>
          <w:numId w:val="15"/>
        </w:numPr>
        <w:rPr>
          <w:rFonts w:ascii="Calibri Light" w:hAnsi="Calibri Light" w:cs="Calibri Light"/>
          <w:noProof/>
          <w:color w:val="000000"/>
          <w:sz w:val="22"/>
          <w:szCs w:val="22"/>
          <w:lang w:val="vi-VN"/>
        </w:rPr>
      </w:pPr>
      <w:r w:rsidRPr="00202010">
        <w:rPr>
          <w:rFonts w:ascii="Calibri Light" w:hAnsi="Calibri Light" w:cs="Calibri Light"/>
          <w:noProof/>
          <w:color w:val="000000"/>
          <w:sz w:val="22"/>
          <w:szCs w:val="22"/>
        </w:rPr>
        <w:t>T</w:t>
      </w:r>
      <w:r w:rsidR="00475648" w:rsidRPr="00202010">
        <w:rPr>
          <w:rFonts w:ascii="Calibri Light" w:hAnsi="Calibri Light" w:cs="Calibri Light"/>
          <w:noProof/>
          <w:color w:val="000000"/>
          <w:sz w:val="22"/>
          <w:szCs w:val="22"/>
        </w:rPr>
        <w:t xml:space="preserve">hanh toán và </w:t>
      </w:r>
      <w:r w:rsidR="00202010">
        <w:rPr>
          <w:rFonts w:ascii="Calibri Light" w:hAnsi="Calibri Light" w:cs="Calibri Light"/>
          <w:noProof/>
          <w:color w:val="000000"/>
          <w:sz w:val="22"/>
          <w:szCs w:val="22"/>
        </w:rPr>
        <w:t>phân chia di sản</w:t>
      </w:r>
    </w:p>
    <w:p w:rsidR="00C453A7" w:rsidRPr="00202010" w:rsidRDefault="00C453A7" w:rsidP="00202010">
      <w:pPr>
        <w:pStyle w:val="ListParagraph"/>
        <w:ind w:left="0"/>
        <w:rPr>
          <w:rFonts w:ascii="Calibri Light" w:hAnsi="Calibri Light" w:cs="Calibri Light"/>
          <w:b/>
          <w:noProof/>
          <w:color w:val="000000"/>
          <w:sz w:val="22"/>
          <w:szCs w:val="22"/>
          <w:lang w:val="vi-VN"/>
        </w:rPr>
      </w:pPr>
      <w:r w:rsidRPr="00202010">
        <w:rPr>
          <w:rFonts w:ascii="Calibri Light" w:hAnsi="Calibri Light" w:cs="Calibri Light"/>
          <w:b/>
          <w:noProof/>
          <w:color w:val="000000"/>
          <w:sz w:val="22"/>
          <w:szCs w:val="22"/>
        </w:rPr>
        <w:t>N</w:t>
      </w:r>
      <w:r w:rsidRPr="00202010">
        <w:rPr>
          <w:rFonts w:ascii="Calibri Light" w:hAnsi="Calibri Light" w:cs="Calibri Light"/>
          <w:b/>
          <w:noProof/>
          <w:color w:val="000000"/>
          <w:sz w:val="22"/>
          <w:szCs w:val="22"/>
          <w:lang w:val="vi-VN"/>
        </w:rPr>
        <w:t>ghĩa vụ dân sự</w:t>
      </w:r>
    </w:p>
    <w:p w:rsidR="00C453A7" w:rsidRPr="00202010" w:rsidRDefault="00C453A7" w:rsidP="00202010">
      <w:pPr>
        <w:pStyle w:val="ListParagraph"/>
        <w:numPr>
          <w:ilvl w:val="0"/>
          <w:numId w:val="15"/>
        </w:numPr>
        <w:rPr>
          <w:rFonts w:ascii="Calibri Light" w:hAnsi="Calibri Light" w:cs="Calibri Light"/>
          <w:noProof/>
          <w:color w:val="000000"/>
          <w:sz w:val="22"/>
          <w:szCs w:val="22"/>
          <w:lang w:val="vi-VN"/>
        </w:rPr>
      </w:pPr>
      <w:r w:rsidRPr="00202010">
        <w:rPr>
          <w:rFonts w:ascii="Calibri Light" w:hAnsi="Calibri Light" w:cs="Calibri Light"/>
          <w:noProof/>
          <w:color w:val="000000"/>
          <w:sz w:val="22"/>
          <w:szCs w:val="22"/>
          <w:lang w:val="vi-VN"/>
        </w:rPr>
        <w:t xml:space="preserve">Nhận thức </w:t>
      </w:r>
      <w:r w:rsidR="002D3E93" w:rsidRPr="00F552FF">
        <w:rPr>
          <w:rFonts w:ascii="Calibri Light" w:hAnsi="Calibri Light" w:cs="Calibri Light"/>
          <w:noProof/>
          <w:color w:val="000000"/>
          <w:sz w:val="22"/>
          <w:szCs w:val="22"/>
          <w:lang w:val="vi-VN"/>
        </w:rPr>
        <w:t xml:space="preserve">chung </w:t>
      </w:r>
      <w:r w:rsidRPr="00202010">
        <w:rPr>
          <w:rFonts w:ascii="Calibri Light" w:hAnsi="Calibri Light" w:cs="Calibri Light"/>
          <w:noProof/>
          <w:color w:val="000000"/>
          <w:sz w:val="22"/>
          <w:szCs w:val="22"/>
          <w:lang w:val="vi-VN"/>
        </w:rPr>
        <w:t>về nghĩa vụ dân sự</w:t>
      </w:r>
    </w:p>
    <w:p w:rsidR="00034EC3" w:rsidRPr="00202010" w:rsidRDefault="00034EC3" w:rsidP="00202010">
      <w:pPr>
        <w:pStyle w:val="ListParagraph"/>
        <w:numPr>
          <w:ilvl w:val="0"/>
          <w:numId w:val="15"/>
        </w:numPr>
        <w:rPr>
          <w:rFonts w:ascii="Calibri Light" w:hAnsi="Calibri Light" w:cs="Calibri Light"/>
          <w:noProof/>
          <w:color w:val="000000"/>
          <w:sz w:val="22"/>
          <w:szCs w:val="22"/>
          <w:lang w:val="vi-VN"/>
        </w:rPr>
      </w:pPr>
      <w:r w:rsidRPr="00F552FF">
        <w:rPr>
          <w:rFonts w:ascii="Calibri Light" w:hAnsi="Calibri Light" w:cs="Calibri Light"/>
          <w:noProof/>
          <w:color w:val="000000"/>
          <w:sz w:val="22"/>
          <w:szCs w:val="22"/>
          <w:lang w:val="vi-VN"/>
        </w:rPr>
        <w:t>Khái niệm, đặc điểm nghĩa vụ dân sự</w:t>
      </w:r>
    </w:p>
    <w:p w:rsidR="00034EC3" w:rsidRPr="00202010" w:rsidRDefault="00034EC3" w:rsidP="00202010">
      <w:pPr>
        <w:pStyle w:val="ListParagraph"/>
        <w:numPr>
          <w:ilvl w:val="0"/>
          <w:numId w:val="15"/>
        </w:numPr>
        <w:rPr>
          <w:rFonts w:ascii="Calibri Light" w:hAnsi="Calibri Light" w:cs="Calibri Light"/>
          <w:noProof/>
          <w:color w:val="000000"/>
          <w:sz w:val="22"/>
          <w:szCs w:val="22"/>
          <w:lang w:val="vi-VN"/>
        </w:rPr>
      </w:pPr>
      <w:r w:rsidRPr="00F552FF">
        <w:rPr>
          <w:rFonts w:ascii="Calibri Light" w:hAnsi="Calibri Light" w:cs="Calibri Light"/>
          <w:noProof/>
          <w:color w:val="000000"/>
          <w:sz w:val="22"/>
          <w:szCs w:val="22"/>
          <w:lang w:val="vi-VN"/>
        </w:rPr>
        <w:t>Phân loại nghĩa vụ dân sự</w:t>
      </w:r>
    </w:p>
    <w:p w:rsidR="00034EC3" w:rsidRPr="00202010" w:rsidRDefault="00034EC3" w:rsidP="00202010">
      <w:pPr>
        <w:pStyle w:val="ListParagraph"/>
        <w:numPr>
          <w:ilvl w:val="0"/>
          <w:numId w:val="15"/>
        </w:numPr>
        <w:rPr>
          <w:rFonts w:ascii="Calibri Light" w:hAnsi="Calibri Light" w:cs="Calibri Light"/>
          <w:noProof/>
          <w:color w:val="000000"/>
          <w:sz w:val="22"/>
          <w:szCs w:val="22"/>
          <w:lang w:val="vi-VN"/>
        </w:rPr>
      </w:pPr>
      <w:r w:rsidRPr="00F552FF">
        <w:rPr>
          <w:rFonts w:ascii="Calibri Light" w:hAnsi="Calibri Light" w:cs="Calibri Light"/>
          <w:noProof/>
          <w:color w:val="000000"/>
          <w:sz w:val="22"/>
          <w:szCs w:val="22"/>
          <w:lang w:val="vi-VN"/>
        </w:rPr>
        <w:t>Căn cứ phát sinh – chấm dứt nghĩa vụ dân sự</w:t>
      </w:r>
    </w:p>
    <w:p w:rsidR="00034EC3" w:rsidRPr="00202010" w:rsidRDefault="002D3E93" w:rsidP="00202010">
      <w:pPr>
        <w:pStyle w:val="ListParagraph"/>
        <w:numPr>
          <w:ilvl w:val="0"/>
          <w:numId w:val="15"/>
        </w:numPr>
        <w:rPr>
          <w:rFonts w:ascii="Calibri Light" w:hAnsi="Calibri Light" w:cs="Calibri Light"/>
          <w:noProof/>
          <w:color w:val="000000"/>
          <w:sz w:val="22"/>
          <w:szCs w:val="22"/>
          <w:lang w:val="vi-VN"/>
        </w:rPr>
      </w:pPr>
      <w:r w:rsidRPr="00F552FF">
        <w:rPr>
          <w:rFonts w:ascii="Calibri Light" w:hAnsi="Calibri Light" w:cs="Calibri Light"/>
          <w:noProof/>
          <w:color w:val="000000"/>
          <w:sz w:val="22"/>
          <w:szCs w:val="22"/>
          <w:lang w:val="vi-VN"/>
        </w:rPr>
        <w:t>Các biện pháp bảo đảm thực hiện nghĩa vụ</w:t>
      </w:r>
      <w:r w:rsidR="00034EC3" w:rsidRPr="00F552FF">
        <w:rPr>
          <w:rFonts w:ascii="Calibri Light" w:hAnsi="Calibri Light" w:cs="Calibri Light"/>
          <w:noProof/>
          <w:color w:val="000000"/>
          <w:sz w:val="22"/>
          <w:szCs w:val="22"/>
          <w:lang w:val="vi-VN"/>
        </w:rPr>
        <w:t xml:space="preserve">dân sự </w:t>
      </w:r>
      <w:r w:rsidR="00475648" w:rsidRPr="00F552FF">
        <w:rPr>
          <w:rFonts w:ascii="Calibri Light" w:hAnsi="Calibri Light" w:cs="Calibri Light"/>
          <w:noProof/>
          <w:color w:val="000000"/>
          <w:sz w:val="22"/>
          <w:szCs w:val="22"/>
          <w:lang w:val="vi-VN"/>
        </w:rPr>
        <w:t>(</w:t>
      </w:r>
      <w:r w:rsidR="00034EC3" w:rsidRPr="00F552FF">
        <w:rPr>
          <w:rFonts w:ascii="Calibri Light" w:hAnsi="Calibri Light" w:cs="Calibri Light"/>
          <w:noProof/>
          <w:color w:val="000000"/>
          <w:sz w:val="22"/>
          <w:szCs w:val="22"/>
          <w:lang w:val="vi-VN"/>
        </w:rPr>
        <w:t>Thế chấp, cầm cố, bảo lãnh, đặt cọc</w:t>
      </w:r>
    </w:p>
    <w:p w:rsidR="00C453A7" w:rsidRPr="00202010" w:rsidRDefault="00C453A7" w:rsidP="00202010">
      <w:pPr>
        <w:pStyle w:val="ListParagraph"/>
        <w:ind w:left="0"/>
        <w:rPr>
          <w:rFonts w:ascii="Calibri Light" w:hAnsi="Calibri Light" w:cs="Calibri Light"/>
          <w:b/>
          <w:noProof/>
          <w:color w:val="000000"/>
          <w:sz w:val="22"/>
          <w:szCs w:val="22"/>
          <w:lang w:val="vi-VN"/>
        </w:rPr>
      </w:pPr>
      <w:r w:rsidRPr="00202010">
        <w:rPr>
          <w:rFonts w:ascii="Calibri Light" w:hAnsi="Calibri Light" w:cs="Calibri Light"/>
          <w:b/>
          <w:noProof/>
          <w:color w:val="000000"/>
          <w:sz w:val="22"/>
          <w:szCs w:val="22"/>
        </w:rPr>
        <w:t>T</w:t>
      </w:r>
      <w:r w:rsidRPr="00202010">
        <w:rPr>
          <w:rFonts w:ascii="Calibri Light" w:hAnsi="Calibri Light" w:cs="Calibri Light"/>
          <w:b/>
          <w:noProof/>
          <w:color w:val="000000"/>
          <w:sz w:val="22"/>
          <w:szCs w:val="22"/>
          <w:lang w:val="vi-VN"/>
        </w:rPr>
        <w:t>rách nhiệm dân sự</w:t>
      </w:r>
    </w:p>
    <w:p w:rsidR="00C453A7" w:rsidRPr="00202010" w:rsidRDefault="00C453A7" w:rsidP="00202010">
      <w:pPr>
        <w:pStyle w:val="ListParagraph"/>
        <w:numPr>
          <w:ilvl w:val="0"/>
          <w:numId w:val="15"/>
        </w:numPr>
        <w:rPr>
          <w:rFonts w:ascii="Calibri Light" w:hAnsi="Calibri Light" w:cs="Calibri Light"/>
          <w:noProof/>
          <w:color w:val="000000"/>
          <w:sz w:val="22"/>
          <w:szCs w:val="22"/>
          <w:lang w:val="vi-VN"/>
        </w:rPr>
      </w:pPr>
      <w:r w:rsidRPr="00202010">
        <w:rPr>
          <w:rFonts w:ascii="Calibri Light" w:hAnsi="Calibri Light" w:cs="Calibri Light"/>
          <w:noProof/>
          <w:color w:val="000000"/>
          <w:sz w:val="22"/>
          <w:szCs w:val="22"/>
          <w:lang w:val="vi-VN"/>
        </w:rPr>
        <w:t xml:space="preserve">Nhận thức </w:t>
      </w:r>
      <w:r w:rsidR="002D3E93" w:rsidRPr="00F552FF">
        <w:rPr>
          <w:rFonts w:ascii="Calibri Light" w:hAnsi="Calibri Light" w:cs="Calibri Light"/>
          <w:noProof/>
          <w:color w:val="000000"/>
          <w:sz w:val="22"/>
          <w:szCs w:val="22"/>
          <w:lang w:val="vi-VN"/>
        </w:rPr>
        <w:t xml:space="preserve">chung </w:t>
      </w:r>
      <w:r w:rsidRPr="00202010">
        <w:rPr>
          <w:rFonts w:ascii="Calibri Light" w:hAnsi="Calibri Light" w:cs="Calibri Light"/>
          <w:noProof/>
          <w:color w:val="000000"/>
          <w:sz w:val="22"/>
          <w:szCs w:val="22"/>
          <w:lang w:val="vi-VN"/>
        </w:rPr>
        <w:t>về trách nhiệm dân sự</w:t>
      </w:r>
    </w:p>
    <w:p w:rsidR="00C453A7" w:rsidRPr="00202010" w:rsidRDefault="00C453A7" w:rsidP="00202010">
      <w:pPr>
        <w:pStyle w:val="ListParagraph"/>
        <w:numPr>
          <w:ilvl w:val="0"/>
          <w:numId w:val="15"/>
        </w:numPr>
        <w:rPr>
          <w:rFonts w:ascii="Calibri Light" w:hAnsi="Calibri Light" w:cs="Calibri Light"/>
          <w:noProof/>
          <w:color w:val="000000"/>
          <w:sz w:val="22"/>
          <w:szCs w:val="22"/>
          <w:lang w:val="vi-VN"/>
        </w:rPr>
      </w:pPr>
      <w:r w:rsidRPr="00202010">
        <w:rPr>
          <w:rFonts w:ascii="Calibri Light" w:hAnsi="Calibri Light" w:cs="Calibri Light"/>
          <w:noProof/>
          <w:color w:val="000000"/>
          <w:sz w:val="22"/>
          <w:szCs w:val="22"/>
          <w:lang w:val="vi-VN"/>
        </w:rPr>
        <w:t>Trách nhiệm dân sự do vi phạm nghĩa vụ</w:t>
      </w:r>
      <w:r w:rsidR="00034EC3" w:rsidRPr="00F552FF">
        <w:rPr>
          <w:rFonts w:ascii="Calibri Light" w:hAnsi="Calibri Light" w:cs="Calibri Light"/>
          <w:noProof/>
          <w:color w:val="000000"/>
          <w:sz w:val="22"/>
          <w:szCs w:val="22"/>
          <w:lang w:val="vi-VN"/>
        </w:rPr>
        <w:t xml:space="preserve"> dân sự</w:t>
      </w:r>
    </w:p>
    <w:p w:rsidR="00C453A7" w:rsidRPr="00202010" w:rsidRDefault="00C453A7" w:rsidP="00202010">
      <w:pPr>
        <w:pStyle w:val="ListParagraph"/>
        <w:numPr>
          <w:ilvl w:val="0"/>
          <w:numId w:val="15"/>
        </w:numPr>
        <w:rPr>
          <w:rFonts w:ascii="Calibri Light" w:hAnsi="Calibri Light" w:cs="Calibri Light"/>
          <w:noProof/>
          <w:color w:val="000000"/>
          <w:sz w:val="22"/>
          <w:szCs w:val="22"/>
          <w:lang w:val="vi-VN"/>
        </w:rPr>
      </w:pPr>
      <w:r w:rsidRPr="00202010">
        <w:rPr>
          <w:rFonts w:ascii="Calibri Light" w:hAnsi="Calibri Light" w:cs="Calibri Light"/>
          <w:noProof/>
          <w:color w:val="000000"/>
          <w:sz w:val="22"/>
          <w:szCs w:val="22"/>
          <w:lang w:val="vi-VN"/>
        </w:rPr>
        <w:t>Trách nhiệm bồi thường thiệt hại ngoài hợp đồng</w:t>
      </w:r>
    </w:p>
    <w:p w:rsidR="00C453A7" w:rsidRPr="00202010" w:rsidRDefault="00C453A7" w:rsidP="00202010">
      <w:pPr>
        <w:pStyle w:val="ListParagraph"/>
        <w:ind w:left="0"/>
        <w:rPr>
          <w:rFonts w:ascii="Calibri Light" w:hAnsi="Calibri Light" w:cs="Calibri Light"/>
          <w:b/>
          <w:noProof/>
          <w:color w:val="000000"/>
          <w:sz w:val="22"/>
          <w:szCs w:val="22"/>
          <w:lang w:val="vi-VN"/>
        </w:rPr>
      </w:pPr>
      <w:r w:rsidRPr="00F552FF">
        <w:rPr>
          <w:rFonts w:ascii="Calibri Light" w:hAnsi="Calibri Light" w:cs="Calibri Light"/>
          <w:b/>
          <w:noProof/>
          <w:color w:val="000000"/>
          <w:sz w:val="22"/>
          <w:szCs w:val="22"/>
          <w:lang w:val="vi-VN"/>
        </w:rPr>
        <w:t>Pháp luật về hợp đồng dân sự</w:t>
      </w:r>
    </w:p>
    <w:p w:rsidR="002D3E93" w:rsidRPr="00202010" w:rsidRDefault="002D3E93" w:rsidP="00202010">
      <w:pPr>
        <w:pStyle w:val="ListParagraph"/>
        <w:numPr>
          <w:ilvl w:val="0"/>
          <w:numId w:val="15"/>
        </w:numPr>
        <w:rPr>
          <w:rFonts w:ascii="Calibri Light" w:hAnsi="Calibri Light" w:cs="Calibri Light"/>
          <w:noProof/>
          <w:color w:val="000000"/>
          <w:sz w:val="22"/>
          <w:szCs w:val="22"/>
          <w:lang w:val="vi-VN"/>
        </w:rPr>
      </w:pPr>
      <w:r w:rsidRPr="00F552FF">
        <w:rPr>
          <w:rFonts w:ascii="Calibri Light" w:hAnsi="Calibri Light" w:cs="Calibri Light"/>
          <w:noProof/>
          <w:color w:val="000000"/>
          <w:sz w:val="22"/>
          <w:szCs w:val="22"/>
          <w:lang w:val="vi-VN"/>
        </w:rPr>
        <w:t xml:space="preserve">Nhận thức chung về hợp đồng dân sự </w:t>
      </w:r>
    </w:p>
    <w:p w:rsidR="00C453A7" w:rsidRPr="00202010" w:rsidRDefault="00C453A7" w:rsidP="00202010">
      <w:pPr>
        <w:pStyle w:val="ListParagraph"/>
        <w:numPr>
          <w:ilvl w:val="0"/>
          <w:numId w:val="15"/>
        </w:numPr>
        <w:rPr>
          <w:rFonts w:ascii="Calibri Light" w:hAnsi="Calibri Light" w:cs="Calibri Light"/>
          <w:noProof/>
          <w:color w:val="000000"/>
          <w:sz w:val="22"/>
          <w:szCs w:val="22"/>
          <w:lang w:val="vi-VN"/>
        </w:rPr>
      </w:pPr>
      <w:r w:rsidRPr="00F552FF">
        <w:rPr>
          <w:rFonts w:ascii="Calibri Light" w:hAnsi="Calibri Light" w:cs="Calibri Light"/>
          <w:noProof/>
          <w:color w:val="000000"/>
          <w:sz w:val="22"/>
          <w:szCs w:val="22"/>
          <w:lang w:val="vi-VN"/>
        </w:rPr>
        <w:t xml:space="preserve">Giao kết và </w:t>
      </w:r>
      <w:r w:rsidR="00D1338A" w:rsidRPr="00F552FF">
        <w:rPr>
          <w:rFonts w:ascii="Calibri Light" w:hAnsi="Calibri Light" w:cs="Calibri Light"/>
          <w:noProof/>
          <w:color w:val="000000"/>
          <w:sz w:val="22"/>
          <w:szCs w:val="22"/>
          <w:lang w:val="vi-VN"/>
        </w:rPr>
        <w:t xml:space="preserve">thực hiện </w:t>
      </w:r>
      <w:r w:rsidRPr="00F552FF">
        <w:rPr>
          <w:rFonts w:ascii="Calibri Light" w:hAnsi="Calibri Light" w:cs="Calibri Light"/>
          <w:noProof/>
          <w:color w:val="000000"/>
          <w:sz w:val="22"/>
          <w:szCs w:val="22"/>
          <w:lang w:val="vi-VN"/>
        </w:rPr>
        <w:t>hợp đồng dân sự</w:t>
      </w:r>
    </w:p>
    <w:p w:rsidR="00C453A7" w:rsidRPr="00202010" w:rsidRDefault="00D1338A" w:rsidP="00202010">
      <w:pPr>
        <w:pStyle w:val="ListParagraph"/>
        <w:numPr>
          <w:ilvl w:val="0"/>
          <w:numId w:val="15"/>
        </w:numPr>
        <w:rPr>
          <w:rFonts w:ascii="Calibri Light" w:hAnsi="Calibri Light" w:cs="Calibri Light"/>
          <w:noProof/>
          <w:color w:val="000000"/>
          <w:sz w:val="22"/>
          <w:szCs w:val="22"/>
          <w:lang w:val="vi-VN"/>
        </w:rPr>
      </w:pPr>
      <w:r w:rsidRPr="00F552FF">
        <w:rPr>
          <w:rFonts w:ascii="Calibri Light" w:hAnsi="Calibri Light" w:cs="Calibri Light"/>
          <w:noProof/>
          <w:color w:val="000000"/>
          <w:sz w:val="22"/>
          <w:szCs w:val="22"/>
          <w:lang w:val="vi-VN"/>
        </w:rPr>
        <w:t>Hiệu lực của</w:t>
      </w:r>
      <w:r w:rsidR="00C453A7" w:rsidRPr="00F552FF">
        <w:rPr>
          <w:rFonts w:ascii="Calibri Light" w:hAnsi="Calibri Light" w:cs="Calibri Light"/>
          <w:noProof/>
          <w:color w:val="000000"/>
          <w:sz w:val="22"/>
          <w:szCs w:val="22"/>
          <w:lang w:val="vi-VN"/>
        </w:rPr>
        <w:t xml:space="preserve"> hợp đồng dân sự</w:t>
      </w:r>
      <w:r w:rsidRPr="00F552FF">
        <w:rPr>
          <w:rFonts w:ascii="Calibri Light" w:hAnsi="Calibri Light" w:cs="Calibri Light"/>
          <w:noProof/>
          <w:color w:val="000000"/>
          <w:sz w:val="22"/>
          <w:szCs w:val="22"/>
          <w:lang w:val="vi-VN"/>
        </w:rPr>
        <w:t xml:space="preserve"> và vấn</w:t>
      </w:r>
      <w:r w:rsidR="00146F3C" w:rsidRPr="00F552FF">
        <w:rPr>
          <w:rFonts w:ascii="Calibri Light" w:hAnsi="Calibri Light" w:cs="Calibri Light"/>
          <w:noProof/>
          <w:color w:val="000000"/>
          <w:sz w:val="22"/>
          <w:szCs w:val="22"/>
          <w:lang w:val="vi-VN"/>
        </w:rPr>
        <w:t xml:space="preserve"> đề</w:t>
      </w:r>
      <w:r w:rsidRPr="00F552FF">
        <w:rPr>
          <w:rFonts w:ascii="Calibri Light" w:hAnsi="Calibri Light" w:cs="Calibri Light"/>
          <w:noProof/>
          <w:color w:val="000000"/>
          <w:sz w:val="22"/>
          <w:szCs w:val="22"/>
          <w:lang w:val="vi-VN"/>
        </w:rPr>
        <w:t xml:space="preserve"> hợp đồng</w:t>
      </w:r>
      <w:r w:rsidR="00146F3C" w:rsidRPr="00F552FF">
        <w:rPr>
          <w:rFonts w:ascii="Calibri Light" w:hAnsi="Calibri Light" w:cs="Calibri Light"/>
          <w:noProof/>
          <w:color w:val="000000"/>
          <w:sz w:val="22"/>
          <w:szCs w:val="22"/>
          <w:lang w:val="vi-VN"/>
        </w:rPr>
        <w:t xml:space="preserve"> vô hiệu</w:t>
      </w:r>
    </w:p>
    <w:p w:rsidR="00C453A7" w:rsidRPr="00202010" w:rsidRDefault="00C453A7" w:rsidP="00202010">
      <w:pPr>
        <w:pStyle w:val="ListParagraph"/>
        <w:numPr>
          <w:ilvl w:val="0"/>
          <w:numId w:val="15"/>
        </w:numPr>
        <w:rPr>
          <w:rFonts w:ascii="Calibri Light" w:hAnsi="Calibri Light" w:cs="Calibri Light"/>
          <w:noProof/>
          <w:color w:val="000000"/>
          <w:sz w:val="22"/>
          <w:szCs w:val="22"/>
          <w:lang w:val="vi-VN"/>
        </w:rPr>
      </w:pPr>
      <w:r w:rsidRPr="00F552FF">
        <w:rPr>
          <w:rFonts w:ascii="Calibri Light" w:hAnsi="Calibri Light" w:cs="Calibri Light"/>
          <w:noProof/>
          <w:color w:val="000000"/>
          <w:sz w:val="22"/>
          <w:szCs w:val="22"/>
          <w:lang w:val="vi-VN"/>
        </w:rPr>
        <w:t>Vi phạm hợp đồng và trách nhiệm pháp lý</w:t>
      </w:r>
    </w:p>
    <w:p w:rsidR="00C453A7" w:rsidRPr="00202010" w:rsidRDefault="00C453A7" w:rsidP="00202010">
      <w:pPr>
        <w:pStyle w:val="ListParagraph"/>
        <w:ind w:left="0"/>
        <w:rPr>
          <w:rFonts w:ascii="Calibri Light" w:hAnsi="Calibri Light" w:cs="Calibri Light"/>
          <w:b/>
          <w:noProof/>
          <w:color w:val="000000"/>
          <w:sz w:val="22"/>
          <w:szCs w:val="22"/>
          <w:lang w:val="vi-VN"/>
        </w:rPr>
      </w:pPr>
      <w:r w:rsidRPr="00F552FF">
        <w:rPr>
          <w:rFonts w:ascii="Calibri Light" w:hAnsi="Calibri Light" w:cs="Calibri Light"/>
          <w:b/>
          <w:noProof/>
          <w:color w:val="000000"/>
          <w:sz w:val="22"/>
          <w:szCs w:val="22"/>
          <w:lang w:val="vi-VN"/>
        </w:rPr>
        <w:t>Quy định pháp luật về hợp đồng dân sự thông dụng</w:t>
      </w:r>
      <w:r w:rsidR="00D3504C" w:rsidRPr="00F552FF">
        <w:rPr>
          <w:rFonts w:ascii="Calibri Light" w:hAnsi="Calibri Light" w:cs="Calibri Light"/>
          <w:b/>
          <w:noProof/>
          <w:color w:val="000000"/>
          <w:sz w:val="22"/>
          <w:szCs w:val="22"/>
          <w:lang w:val="vi-VN"/>
        </w:rPr>
        <w:t xml:space="preserve"> (</w:t>
      </w:r>
      <w:r w:rsidR="00D3504C" w:rsidRPr="00F552FF">
        <w:rPr>
          <w:rFonts w:ascii="Calibri Light" w:hAnsi="Calibri Light" w:cs="Calibri Light"/>
          <w:b/>
          <w:noProof/>
          <w:color w:val="000000"/>
          <w:sz w:val="22"/>
          <w:szCs w:val="22"/>
          <w:highlight w:val="yellow"/>
          <w:lang w:val="vi-VN"/>
        </w:rPr>
        <w:t>mua bán và dịch vụ</w:t>
      </w:r>
      <w:r w:rsidR="00D3504C" w:rsidRPr="00F552FF">
        <w:rPr>
          <w:rFonts w:ascii="Calibri Light" w:hAnsi="Calibri Light" w:cs="Calibri Light"/>
          <w:b/>
          <w:noProof/>
          <w:color w:val="000000"/>
          <w:sz w:val="22"/>
          <w:szCs w:val="22"/>
          <w:lang w:val="vi-VN"/>
        </w:rPr>
        <w:t>)</w:t>
      </w:r>
    </w:p>
    <w:p w:rsidR="00C453A7" w:rsidRPr="00202010" w:rsidRDefault="00D1338A" w:rsidP="00202010">
      <w:pPr>
        <w:pStyle w:val="ListParagraph"/>
        <w:numPr>
          <w:ilvl w:val="0"/>
          <w:numId w:val="15"/>
        </w:numPr>
        <w:rPr>
          <w:rFonts w:ascii="Calibri Light" w:hAnsi="Calibri Light" w:cs="Calibri Light"/>
          <w:noProof/>
          <w:color w:val="000000"/>
          <w:sz w:val="22"/>
          <w:szCs w:val="22"/>
          <w:lang w:val="vi-VN"/>
        </w:rPr>
      </w:pPr>
      <w:r w:rsidRPr="00202010">
        <w:rPr>
          <w:rFonts w:ascii="Calibri Light" w:hAnsi="Calibri Light" w:cs="Calibri Light"/>
          <w:noProof/>
          <w:color w:val="000000"/>
          <w:sz w:val="22"/>
          <w:szCs w:val="22"/>
        </w:rPr>
        <w:t>Hợp đồng</w:t>
      </w:r>
      <w:r w:rsidR="00746D21">
        <w:rPr>
          <w:rFonts w:ascii="Calibri Light" w:hAnsi="Calibri Light" w:cs="Calibri Light"/>
          <w:noProof/>
          <w:color w:val="000000"/>
          <w:sz w:val="22"/>
          <w:szCs w:val="22"/>
        </w:rPr>
        <w:t xml:space="preserve"> </w:t>
      </w:r>
      <w:r w:rsidRPr="00202010">
        <w:rPr>
          <w:rFonts w:ascii="Calibri Light" w:hAnsi="Calibri Light" w:cs="Calibri Light"/>
          <w:noProof/>
          <w:color w:val="000000"/>
          <w:sz w:val="22"/>
          <w:szCs w:val="22"/>
        </w:rPr>
        <w:t>mua bán</w:t>
      </w:r>
    </w:p>
    <w:p w:rsidR="00C453A7" w:rsidRPr="00202010" w:rsidRDefault="00C453A7" w:rsidP="00202010">
      <w:pPr>
        <w:pStyle w:val="ListParagraph"/>
        <w:numPr>
          <w:ilvl w:val="0"/>
          <w:numId w:val="15"/>
        </w:numPr>
        <w:rPr>
          <w:rFonts w:ascii="Calibri Light" w:hAnsi="Calibri Light" w:cs="Calibri Light"/>
          <w:noProof/>
          <w:color w:val="000000"/>
          <w:sz w:val="22"/>
          <w:szCs w:val="22"/>
          <w:lang w:val="vi-VN"/>
        </w:rPr>
      </w:pPr>
      <w:r w:rsidRPr="00202010">
        <w:rPr>
          <w:rFonts w:ascii="Calibri Light" w:hAnsi="Calibri Light" w:cs="Calibri Light"/>
          <w:noProof/>
          <w:color w:val="000000"/>
          <w:sz w:val="22"/>
          <w:szCs w:val="22"/>
        </w:rPr>
        <w:t xml:space="preserve">Hợp đồng </w:t>
      </w:r>
      <w:r w:rsidR="00D1338A" w:rsidRPr="00202010">
        <w:rPr>
          <w:rFonts w:ascii="Calibri Light" w:hAnsi="Calibri Light" w:cs="Calibri Light"/>
          <w:noProof/>
          <w:color w:val="000000"/>
          <w:sz w:val="22"/>
          <w:szCs w:val="22"/>
        </w:rPr>
        <w:t>dịch vụ</w:t>
      </w:r>
    </w:p>
    <w:p w:rsidR="00C453A7" w:rsidRPr="00202010" w:rsidRDefault="00C453A7" w:rsidP="00202010">
      <w:pPr>
        <w:pStyle w:val="ListParagraph"/>
        <w:ind w:left="0"/>
        <w:rPr>
          <w:rFonts w:ascii="Calibri Light" w:hAnsi="Calibri Light" w:cs="Calibri Light"/>
          <w:b/>
          <w:noProof/>
          <w:color w:val="000000"/>
          <w:sz w:val="22"/>
          <w:szCs w:val="22"/>
          <w:lang w:val="vi-VN"/>
        </w:rPr>
      </w:pPr>
      <w:r w:rsidRPr="00F552FF">
        <w:rPr>
          <w:rFonts w:ascii="Calibri Light" w:hAnsi="Calibri Light" w:cs="Calibri Light"/>
          <w:b/>
          <w:noProof/>
          <w:color w:val="000000"/>
          <w:sz w:val="22"/>
          <w:szCs w:val="22"/>
          <w:lang w:val="vi-VN"/>
        </w:rPr>
        <w:t xml:space="preserve">Quan hệ </w:t>
      </w:r>
      <w:r w:rsidRPr="00202010">
        <w:rPr>
          <w:rFonts w:ascii="Calibri Light" w:hAnsi="Calibri Light" w:cs="Calibri Light"/>
          <w:b/>
          <w:noProof/>
          <w:color w:val="000000"/>
          <w:sz w:val="22"/>
          <w:szCs w:val="22"/>
          <w:lang w:val="vi-VN"/>
        </w:rPr>
        <w:t>dân sự</w:t>
      </w:r>
      <w:r w:rsidRPr="00F552FF">
        <w:rPr>
          <w:rFonts w:ascii="Calibri Light" w:hAnsi="Calibri Light" w:cs="Calibri Light"/>
          <w:b/>
          <w:noProof/>
          <w:color w:val="000000"/>
          <w:sz w:val="22"/>
          <w:szCs w:val="22"/>
          <w:lang w:val="vi-VN"/>
        </w:rPr>
        <w:t xml:space="preserve"> có yếu tố nước ngoài</w:t>
      </w:r>
    </w:p>
    <w:p w:rsidR="00475648" w:rsidRPr="00202010" w:rsidRDefault="00475648" w:rsidP="00202010">
      <w:pPr>
        <w:pStyle w:val="ListParagraph"/>
        <w:numPr>
          <w:ilvl w:val="0"/>
          <w:numId w:val="15"/>
        </w:numPr>
        <w:rPr>
          <w:rFonts w:ascii="Calibri Light" w:hAnsi="Calibri Light" w:cs="Calibri Light"/>
          <w:noProof/>
          <w:color w:val="000000"/>
          <w:sz w:val="22"/>
          <w:szCs w:val="22"/>
          <w:lang w:val="vi-VN"/>
        </w:rPr>
      </w:pPr>
      <w:r w:rsidRPr="00F552FF">
        <w:rPr>
          <w:rFonts w:ascii="Calibri Light" w:hAnsi="Calibri Light" w:cs="Calibri Light"/>
          <w:noProof/>
          <w:color w:val="000000"/>
          <w:sz w:val="22"/>
          <w:szCs w:val="22"/>
          <w:lang w:val="vi-VN"/>
        </w:rPr>
        <w:t>Khái niệm chung về QHDS có yếu tố nước ngoài</w:t>
      </w:r>
    </w:p>
    <w:p w:rsidR="00C453A7" w:rsidRPr="00202010" w:rsidRDefault="00C453A7" w:rsidP="00202010">
      <w:pPr>
        <w:pStyle w:val="ListParagraph"/>
        <w:numPr>
          <w:ilvl w:val="0"/>
          <w:numId w:val="15"/>
        </w:numPr>
        <w:rPr>
          <w:rFonts w:ascii="Calibri Light" w:hAnsi="Calibri Light" w:cs="Calibri Light"/>
          <w:noProof/>
          <w:color w:val="000000"/>
          <w:sz w:val="22"/>
          <w:szCs w:val="22"/>
          <w:lang w:val="vi-VN"/>
        </w:rPr>
      </w:pPr>
      <w:r w:rsidRPr="00F552FF">
        <w:rPr>
          <w:rFonts w:ascii="Calibri Light" w:hAnsi="Calibri Light" w:cs="Calibri Light"/>
          <w:noProof/>
          <w:color w:val="000000"/>
          <w:sz w:val="22"/>
          <w:szCs w:val="22"/>
          <w:lang w:val="vi-VN"/>
        </w:rPr>
        <w:t>Nguyên tắc áp dụng pháp luật</w:t>
      </w:r>
      <w:r w:rsidR="00746D21" w:rsidRPr="00F552FF">
        <w:rPr>
          <w:rFonts w:ascii="Calibri Light" w:hAnsi="Calibri Light" w:cs="Calibri Light"/>
          <w:noProof/>
          <w:color w:val="000000"/>
          <w:sz w:val="22"/>
          <w:szCs w:val="22"/>
          <w:lang w:val="vi-VN"/>
        </w:rPr>
        <w:t xml:space="preserve"> </w:t>
      </w:r>
      <w:r w:rsidRPr="00F552FF">
        <w:rPr>
          <w:rFonts w:ascii="Calibri Light" w:hAnsi="Calibri Light" w:cs="Calibri Light"/>
          <w:noProof/>
          <w:color w:val="000000"/>
          <w:sz w:val="22"/>
          <w:szCs w:val="22"/>
          <w:lang w:val="vi-VN"/>
        </w:rPr>
        <w:t>với quan hệ dân sự có yếu tố nước ngoài</w:t>
      </w:r>
    </w:p>
    <w:p w:rsidR="00F5540F" w:rsidRPr="00F552FF" w:rsidRDefault="00F5540F" w:rsidP="00202010">
      <w:pPr>
        <w:rPr>
          <w:rFonts w:ascii="Calibri Light" w:hAnsi="Calibri Light" w:cs="Calibri Light"/>
          <w:b/>
          <w:noProof/>
          <w:color w:val="000000"/>
          <w:sz w:val="22"/>
          <w:szCs w:val="22"/>
          <w:lang w:val="vi-VN"/>
        </w:rPr>
      </w:pPr>
      <w:r w:rsidRPr="00F552FF">
        <w:rPr>
          <w:rFonts w:ascii="Calibri Light" w:hAnsi="Calibri Light" w:cs="Calibri Light"/>
          <w:b/>
          <w:noProof/>
          <w:color w:val="000000"/>
          <w:sz w:val="22"/>
          <w:szCs w:val="22"/>
          <w:lang w:val="vi-VN"/>
        </w:rPr>
        <w:t>Hình thức thi môn</w:t>
      </w:r>
      <w:r w:rsidRPr="009A3CEB">
        <w:rPr>
          <w:rFonts w:ascii="Calibri Light" w:hAnsi="Calibri Light" w:cs="Calibri Light"/>
          <w:b/>
          <w:noProof/>
          <w:color w:val="000000"/>
          <w:sz w:val="22"/>
          <w:szCs w:val="22"/>
          <w:lang w:val="vi-VN"/>
        </w:rPr>
        <w:t xml:space="preserve"> Luật dân sự</w:t>
      </w:r>
      <w:r w:rsidRPr="00F552FF">
        <w:rPr>
          <w:rFonts w:ascii="Calibri Light" w:hAnsi="Calibri Light" w:cs="Calibri Light"/>
          <w:b/>
          <w:noProof/>
          <w:color w:val="000000"/>
          <w:sz w:val="22"/>
          <w:szCs w:val="22"/>
          <w:lang w:val="vi-VN"/>
        </w:rPr>
        <w:t>:</w:t>
      </w:r>
    </w:p>
    <w:p w:rsidR="006F2B0E" w:rsidRPr="00202010" w:rsidRDefault="006F2B0E" w:rsidP="00202010">
      <w:pPr>
        <w:numPr>
          <w:ilvl w:val="0"/>
          <w:numId w:val="15"/>
        </w:numPr>
        <w:jc w:val="both"/>
        <w:rPr>
          <w:rFonts w:ascii="Calibri Light" w:hAnsi="Calibri Light" w:cs="Calibri Light"/>
          <w:color w:val="000000"/>
          <w:sz w:val="22"/>
          <w:szCs w:val="22"/>
        </w:rPr>
      </w:pPr>
      <w:r w:rsidRPr="00202010">
        <w:rPr>
          <w:rFonts w:ascii="Calibri Light" w:hAnsi="Calibri Light" w:cs="Calibri Light"/>
          <w:color w:val="000000"/>
          <w:sz w:val="22"/>
          <w:szCs w:val="22"/>
        </w:rPr>
        <w:t>Tựluận, Thi viết</w:t>
      </w:r>
    </w:p>
    <w:p w:rsidR="006F2B0E" w:rsidRPr="00202010" w:rsidRDefault="006F2B0E" w:rsidP="00202010">
      <w:pPr>
        <w:pStyle w:val="ListParagraph"/>
        <w:numPr>
          <w:ilvl w:val="0"/>
          <w:numId w:val="15"/>
        </w:numPr>
        <w:rPr>
          <w:rFonts w:ascii="Calibri Light" w:hAnsi="Calibri Light" w:cs="Calibri Light"/>
          <w:noProof/>
          <w:color w:val="000000"/>
          <w:sz w:val="22"/>
          <w:szCs w:val="22"/>
          <w:lang w:val="vi-VN"/>
        </w:rPr>
      </w:pPr>
      <w:r w:rsidRPr="00202010">
        <w:rPr>
          <w:rFonts w:ascii="Calibri Light" w:hAnsi="Calibri Light" w:cs="Calibri Light"/>
          <w:noProof/>
          <w:color w:val="000000"/>
          <w:sz w:val="22"/>
          <w:szCs w:val="22"/>
          <w:lang w:val="vi-VN"/>
        </w:rPr>
        <w:t>Thời gian: 180 phút</w:t>
      </w:r>
    </w:p>
    <w:p w:rsidR="00E452BF" w:rsidRPr="00F552FF" w:rsidRDefault="00E452BF" w:rsidP="00202010">
      <w:pPr>
        <w:numPr>
          <w:ilvl w:val="0"/>
          <w:numId w:val="15"/>
        </w:numPr>
        <w:jc w:val="both"/>
        <w:rPr>
          <w:rFonts w:ascii="Calibri Light" w:hAnsi="Calibri Light" w:cs="Calibri Light"/>
          <w:color w:val="000000"/>
          <w:sz w:val="22"/>
          <w:szCs w:val="22"/>
          <w:lang w:val="vi-VN"/>
        </w:rPr>
      </w:pPr>
      <w:r w:rsidRPr="00F552FF">
        <w:rPr>
          <w:rFonts w:ascii="Calibri Light" w:hAnsi="Calibri Light" w:cs="Calibri Light"/>
          <w:color w:val="000000"/>
          <w:sz w:val="22"/>
          <w:szCs w:val="22"/>
          <w:lang w:val="vi-VN"/>
        </w:rPr>
        <w:t>Thí sinh</w:t>
      </w:r>
      <w:r w:rsidR="00746D21" w:rsidRPr="00F552FF">
        <w:rPr>
          <w:rFonts w:ascii="Calibri Light" w:hAnsi="Calibri Light" w:cs="Calibri Light"/>
          <w:color w:val="000000"/>
          <w:sz w:val="22"/>
          <w:szCs w:val="22"/>
          <w:lang w:val="vi-VN"/>
        </w:rPr>
        <w:t xml:space="preserve"> </w:t>
      </w:r>
      <w:r w:rsidRPr="00F552FF">
        <w:rPr>
          <w:rFonts w:ascii="Calibri Light" w:hAnsi="Calibri Light" w:cs="Calibri Light"/>
          <w:color w:val="000000"/>
          <w:sz w:val="22"/>
          <w:szCs w:val="22"/>
          <w:lang w:val="vi-VN"/>
        </w:rPr>
        <w:t>được</w:t>
      </w:r>
      <w:r w:rsidR="00746D21" w:rsidRPr="00F552FF">
        <w:rPr>
          <w:rFonts w:ascii="Calibri Light" w:hAnsi="Calibri Light" w:cs="Calibri Light"/>
          <w:color w:val="000000"/>
          <w:sz w:val="22"/>
          <w:szCs w:val="22"/>
          <w:lang w:val="vi-VN"/>
        </w:rPr>
        <w:t xml:space="preserve"> </w:t>
      </w:r>
      <w:r w:rsidRPr="00F552FF">
        <w:rPr>
          <w:rFonts w:ascii="Calibri Light" w:hAnsi="Calibri Light" w:cs="Calibri Light"/>
          <w:color w:val="000000"/>
          <w:sz w:val="22"/>
          <w:szCs w:val="22"/>
          <w:lang w:val="vi-VN"/>
        </w:rPr>
        <w:t>sử</w:t>
      </w:r>
      <w:r w:rsidR="00746D21" w:rsidRPr="00F552FF">
        <w:rPr>
          <w:rFonts w:ascii="Calibri Light" w:hAnsi="Calibri Light" w:cs="Calibri Light"/>
          <w:color w:val="000000"/>
          <w:sz w:val="22"/>
          <w:szCs w:val="22"/>
          <w:lang w:val="vi-VN"/>
        </w:rPr>
        <w:t xml:space="preserve"> </w:t>
      </w:r>
      <w:r w:rsidRPr="00F552FF">
        <w:rPr>
          <w:rFonts w:ascii="Calibri Light" w:hAnsi="Calibri Light" w:cs="Calibri Light"/>
          <w:color w:val="000000"/>
          <w:sz w:val="22"/>
          <w:szCs w:val="22"/>
          <w:lang w:val="vi-VN"/>
        </w:rPr>
        <w:t>dụng</w:t>
      </w:r>
      <w:r w:rsidR="00746D21" w:rsidRPr="00F552FF">
        <w:rPr>
          <w:rFonts w:ascii="Calibri Light" w:hAnsi="Calibri Light" w:cs="Calibri Light"/>
          <w:color w:val="000000"/>
          <w:sz w:val="22"/>
          <w:szCs w:val="22"/>
          <w:lang w:val="vi-VN"/>
        </w:rPr>
        <w:t xml:space="preserve"> </w:t>
      </w:r>
      <w:r w:rsidR="006F2B0E" w:rsidRPr="00F552FF">
        <w:rPr>
          <w:rFonts w:ascii="Calibri Light" w:hAnsi="Calibri Light" w:cs="Calibri Light"/>
          <w:color w:val="000000"/>
          <w:sz w:val="22"/>
          <w:szCs w:val="22"/>
          <w:lang w:val="vi-VN"/>
        </w:rPr>
        <w:t>BLDS 2015</w:t>
      </w:r>
      <w:r w:rsidRPr="00F552FF">
        <w:rPr>
          <w:rFonts w:ascii="Calibri Light" w:hAnsi="Calibri Light" w:cs="Calibri Light"/>
          <w:color w:val="000000"/>
          <w:sz w:val="22"/>
          <w:szCs w:val="22"/>
          <w:lang w:val="vi-VN"/>
        </w:rPr>
        <w:t xml:space="preserve"> do </w:t>
      </w:r>
      <w:r w:rsidR="006F2B0E" w:rsidRPr="00F552FF">
        <w:rPr>
          <w:rFonts w:ascii="Calibri Light" w:hAnsi="Calibri Light" w:cs="Calibri Light"/>
          <w:color w:val="000000"/>
          <w:sz w:val="22"/>
          <w:szCs w:val="22"/>
          <w:lang w:val="vi-VN"/>
        </w:rPr>
        <w:t>Hội</w:t>
      </w:r>
      <w:r w:rsidR="00746D21" w:rsidRPr="00F552FF">
        <w:rPr>
          <w:rFonts w:ascii="Calibri Light" w:hAnsi="Calibri Light" w:cs="Calibri Light"/>
          <w:color w:val="000000"/>
          <w:sz w:val="22"/>
          <w:szCs w:val="22"/>
          <w:lang w:val="vi-VN"/>
        </w:rPr>
        <w:t xml:space="preserve"> </w:t>
      </w:r>
      <w:r w:rsidR="006F2B0E" w:rsidRPr="00F552FF">
        <w:rPr>
          <w:rFonts w:ascii="Calibri Light" w:hAnsi="Calibri Light" w:cs="Calibri Light"/>
          <w:color w:val="000000"/>
          <w:sz w:val="22"/>
          <w:szCs w:val="22"/>
          <w:lang w:val="vi-VN"/>
        </w:rPr>
        <w:t>đồng</w:t>
      </w:r>
      <w:r w:rsidR="00746D21" w:rsidRPr="00F552FF">
        <w:rPr>
          <w:rFonts w:ascii="Calibri Light" w:hAnsi="Calibri Light" w:cs="Calibri Light"/>
          <w:color w:val="000000"/>
          <w:sz w:val="22"/>
          <w:szCs w:val="22"/>
          <w:lang w:val="vi-VN"/>
        </w:rPr>
        <w:t xml:space="preserve"> </w:t>
      </w:r>
      <w:r w:rsidR="006F2B0E" w:rsidRPr="00F552FF">
        <w:rPr>
          <w:rFonts w:ascii="Calibri Light" w:hAnsi="Calibri Light" w:cs="Calibri Light"/>
          <w:color w:val="000000"/>
          <w:sz w:val="22"/>
          <w:szCs w:val="22"/>
          <w:lang w:val="vi-VN"/>
        </w:rPr>
        <w:t>tuyển</w:t>
      </w:r>
      <w:r w:rsidR="00746D21" w:rsidRPr="00F552FF">
        <w:rPr>
          <w:rFonts w:ascii="Calibri Light" w:hAnsi="Calibri Light" w:cs="Calibri Light"/>
          <w:color w:val="000000"/>
          <w:sz w:val="22"/>
          <w:szCs w:val="22"/>
          <w:lang w:val="vi-VN"/>
        </w:rPr>
        <w:t xml:space="preserve"> </w:t>
      </w:r>
      <w:r w:rsidR="006F2B0E" w:rsidRPr="00F552FF">
        <w:rPr>
          <w:rFonts w:ascii="Calibri Light" w:hAnsi="Calibri Light" w:cs="Calibri Light"/>
          <w:color w:val="000000"/>
          <w:sz w:val="22"/>
          <w:szCs w:val="22"/>
          <w:lang w:val="vi-VN"/>
        </w:rPr>
        <w:t>sinh</w:t>
      </w:r>
      <w:r w:rsidR="00746D21" w:rsidRPr="00F552FF">
        <w:rPr>
          <w:rFonts w:ascii="Calibri Light" w:hAnsi="Calibri Light" w:cs="Calibri Light"/>
          <w:color w:val="000000"/>
          <w:sz w:val="22"/>
          <w:szCs w:val="22"/>
          <w:lang w:val="vi-VN"/>
        </w:rPr>
        <w:t xml:space="preserve"> </w:t>
      </w:r>
      <w:r w:rsidRPr="00F552FF">
        <w:rPr>
          <w:rFonts w:ascii="Calibri Light" w:hAnsi="Calibri Light" w:cs="Calibri Light"/>
          <w:color w:val="000000"/>
          <w:sz w:val="22"/>
          <w:szCs w:val="22"/>
          <w:lang w:val="vi-VN"/>
        </w:rPr>
        <w:t>Trường Đại học Kinh tế TP HCM cung</w:t>
      </w:r>
      <w:r w:rsidR="00746D21" w:rsidRPr="00F552FF">
        <w:rPr>
          <w:rFonts w:ascii="Calibri Light" w:hAnsi="Calibri Light" w:cs="Calibri Light"/>
          <w:color w:val="000000"/>
          <w:sz w:val="22"/>
          <w:szCs w:val="22"/>
          <w:lang w:val="vi-VN"/>
        </w:rPr>
        <w:t xml:space="preserve"> </w:t>
      </w:r>
      <w:r w:rsidRPr="00F552FF">
        <w:rPr>
          <w:rFonts w:ascii="Calibri Light" w:hAnsi="Calibri Light" w:cs="Calibri Light"/>
          <w:color w:val="000000"/>
          <w:sz w:val="22"/>
          <w:szCs w:val="22"/>
          <w:lang w:val="vi-VN"/>
        </w:rPr>
        <w:t>cấp, ngoài</w:t>
      </w:r>
      <w:r w:rsidR="00746D21" w:rsidRPr="00F552FF">
        <w:rPr>
          <w:rFonts w:ascii="Calibri Light" w:hAnsi="Calibri Light" w:cs="Calibri Light"/>
          <w:color w:val="000000"/>
          <w:sz w:val="22"/>
          <w:szCs w:val="22"/>
          <w:lang w:val="vi-VN"/>
        </w:rPr>
        <w:t xml:space="preserve"> </w:t>
      </w:r>
      <w:r w:rsidRPr="00F552FF">
        <w:rPr>
          <w:rFonts w:ascii="Calibri Light" w:hAnsi="Calibri Light" w:cs="Calibri Light"/>
          <w:color w:val="000000"/>
          <w:sz w:val="22"/>
          <w:szCs w:val="22"/>
          <w:lang w:val="vi-VN"/>
        </w:rPr>
        <w:t>ra</w:t>
      </w:r>
      <w:r w:rsidR="00746D21" w:rsidRPr="00F552FF">
        <w:rPr>
          <w:rFonts w:ascii="Calibri Light" w:hAnsi="Calibri Light" w:cs="Calibri Light"/>
          <w:color w:val="000000"/>
          <w:sz w:val="22"/>
          <w:szCs w:val="22"/>
          <w:lang w:val="vi-VN"/>
        </w:rPr>
        <w:t xml:space="preserve"> </w:t>
      </w:r>
      <w:r w:rsidRPr="00F552FF">
        <w:rPr>
          <w:rFonts w:ascii="Calibri Light" w:hAnsi="Calibri Light" w:cs="Calibri Light"/>
          <w:color w:val="000000"/>
          <w:sz w:val="22"/>
          <w:szCs w:val="22"/>
          <w:lang w:val="vi-VN"/>
        </w:rPr>
        <w:t>không</w:t>
      </w:r>
      <w:r w:rsidR="00746D21" w:rsidRPr="00F552FF">
        <w:rPr>
          <w:rFonts w:ascii="Calibri Light" w:hAnsi="Calibri Light" w:cs="Calibri Light"/>
          <w:color w:val="000000"/>
          <w:sz w:val="22"/>
          <w:szCs w:val="22"/>
          <w:lang w:val="vi-VN"/>
        </w:rPr>
        <w:t xml:space="preserve"> </w:t>
      </w:r>
      <w:r w:rsidRPr="00F552FF">
        <w:rPr>
          <w:rFonts w:ascii="Calibri Light" w:hAnsi="Calibri Light" w:cs="Calibri Light"/>
          <w:color w:val="000000"/>
          <w:sz w:val="22"/>
          <w:szCs w:val="22"/>
          <w:lang w:val="vi-VN"/>
        </w:rPr>
        <w:t>được</w:t>
      </w:r>
      <w:r w:rsidR="00746D21" w:rsidRPr="00F552FF">
        <w:rPr>
          <w:rFonts w:ascii="Calibri Light" w:hAnsi="Calibri Light" w:cs="Calibri Light"/>
          <w:color w:val="000000"/>
          <w:sz w:val="22"/>
          <w:szCs w:val="22"/>
          <w:lang w:val="vi-VN"/>
        </w:rPr>
        <w:t xml:space="preserve"> </w:t>
      </w:r>
      <w:r w:rsidRPr="00F552FF">
        <w:rPr>
          <w:rFonts w:ascii="Calibri Light" w:hAnsi="Calibri Light" w:cs="Calibri Light"/>
          <w:color w:val="000000"/>
          <w:sz w:val="22"/>
          <w:szCs w:val="22"/>
          <w:lang w:val="vi-VN"/>
        </w:rPr>
        <w:t>dùng</w:t>
      </w:r>
      <w:r w:rsidR="00746D21" w:rsidRPr="00F552FF">
        <w:rPr>
          <w:rFonts w:ascii="Calibri Light" w:hAnsi="Calibri Light" w:cs="Calibri Light"/>
          <w:color w:val="000000"/>
          <w:sz w:val="22"/>
          <w:szCs w:val="22"/>
          <w:lang w:val="vi-VN"/>
        </w:rPr>
        <w:t xml:space="preserve"> </w:t>
      </w:r>
      <w:r w:rsidRPr="00F552FF">
        <w:rPr>
          <w:rFonts w:ascii="Calibri Light" w:hAnsi="Calibri Light" w:cs="Calibri Light"/>
          <w:color w:val="000000"/>
          <w:sz w:val="22"/>
          <w:szCs w:val="22"/>
          <w:lang w:val="vi-VN"/>
        </w:rPr>
        <w:t>bất</w:t>
      </w:r>
      <w:r w:rsidR="00746D21" w:rsidRPr="00F552FF">
        <w:rPr>
          <w:rFonts w:ascii="Calibri Light" w:hAnsi="Calibri Light" w:cs="Calibri Light"/>
          <w:color w:val="000000"/>
          <w:sz w:val="22"/>
          <w:szCs w:val="22"/>
          <w:lang w:val="vi-VN"/>
        </w:rPr>
        <w:t xml:space="preserve"> </w:t>
      </w:r>
      <w:r w:rsidRPr="00F552FF">
        <w:rPr>
          <w:rFonts w:ascii="Calibri Light" w:hAnsi="Calibri Light" w:cs="Calibri Light"/>
          <w:color w:val="000000"/>
          <w:sz w:val="22"/>
          <w:szCs w:val="22"/>
          <w:lang w:val="vi-VN"/>
        </w:rPr>
        <w:t>kỳ</w:t>
      </w:r>
      <w:r w:rsidR="00746D21" w:rsidRPr="00F552FF">
        <w:rPr>
          <w:rFonts w:ascii="Calibri Light" w:hAnsi="Calibri Light" w:cs="Calibri Light"/>
          <w:color w:val="000000"/>
          <w:sz w:val="22"/>
          <w:szCs w:val="22"/>
          <w:lang w:val="vi-VN"/>
        </w:rPr>
        <w:t xml:space="preserve"> </w:t>
      </w:r>
      <w:r w:rsidRPr="00F552FF">
        <w:rPr>
          <w:rFonts w:ascii="Calibri Light" w:hAnsi="Calibri Light" w:cs="Calibri Light"/>
          <w:color w:val="000000"/>
          <w:sz w:val="22"/>
          <w:szCs w:val="22"/>
          <w:lang w:val="vi-VN"/>
        </w:rPr>
        <w:t>tài</w:t>
      </w:r>
      <w:r w:rsidR="00746D21" w:rsidRPr="00F552FF">
        <w:rPr>
          <w:rFonts w:ascii="Calibri Light" w:hAnsi="Calibri Light" w:cs="Calibri Light"/>
          <w:color w:val="000000"/>
          <w:sz w:val="22"/>
          <w:szCs w:val="22"/>
          <w:lang w:val="vi-VN"/>
        </w:rPr>
        <w:t xml:space="preserve"> </w:t>
      </w:r>
      <w:r w:rsidRPr="00F552FF">
        <w:rPr>
          <w:rFonts w:ascii="Calibri Light" w:hAnsi="Calibri Light" w:cs="Calibri Light"/>
          <w:color w:val="000000"/>
          <w:sz w:val="22"/>
          <w:szCs w:val="22"/>
          <w:lang w:val="vi-VN"/>
        </w:rPr>
        <w:t>liệu</w:t>
      </w:r>
      <w:r w:rsidR="00746D21" w:rsidRPr="00F552FF">
        <w:rPr>
          <w:rFonts w:ascii="Calibri Light" w:hAnsi="Calibri Light" w:cs="Calibri Light"/>
          <w:color w:val="000000"/>
          <w:sz w:val="22"/>
          <w:szCs w:val="22"/>
          <w:lang w:val="vi-VN"/>
        </w:rPr>
        <w:t xml:space="preserve"> </w:t>
      </w:r>
      <w:r w:rsidRPr="00F552FF">
        <w:rPr>
          <w:rFonts w:ascii="Calibri Light" w:hAnsi="Calibri Light" w:cs="Calibri Light"/>
          <w:color w:val="000000"/>
          <w:sz w:val="22"/>
          <w:szCs w:val="22"/>
          <w:lang w:val="vi-VN"/>
        </w:rPr>
        <w:t>nào</w:t>
      </w:r>
      <w:r w:rsidR="00746D21" w:rsidRPr="00F552FF">
        <w:rPr>
          <w:rFonts w:ascii="Calibri Light" w:hAnsi="Calibri Light" w:cs="Calibri Light"/>
          <w:color w:val="000000"/>
          <w:sz w:val="22"/>
          <w:szCs w:val="22"/>
          <w:lang w:val="vi-VN"/>
        </w:rPr>
        <w:t xml:space="preserve"> </w:t>
      </w:r>
      <w:r w:rsidRPr="00F552FF">
        <w:rPr>
          <w:rFonts w:ascii="Calibri Light" w:hAnsi="Calibri Light" w:cs="Calibri Light"/>
          <w:color w:val="000000"/>
          <w:sz w:val="22"/>
          <w:szCs w:val="22"/>
          <w:lang w:val="vi-VN"/>
        </w:rPr>
        <w:t>khác. Nghiêm</w:t>
      </w:r>
      <w:r w:rsidR="00746D21" w:rsidRPr="00F552FF">
        <w:rPr>
          <w:rFonts w:ascii="Calibri Light" w:hAnsi="Calibri Light" w:cs="Calibri Light"/>
          <w:color w:val="000000"/>
          <w:sz w:val="22"/>
          <w:szCs w:val="22"/>
          <w:lang w:val="vi-VN"/>
        </w:rPr>
        <w:t xml:space="preserve"> </w:t>
      </w:r>
      <w:r w:rsidRPr="00F552FF">
        <w:rPr>
          <w:rFonts w:ascii="Calibri Light" w:hAnsi="Calibri Light" w:cs="Calibri Light"/>
          <w:color w:val="000000"/>
          <w:sz w:val="22"/>
          <w:szCs w:val="22"/>
          <w:lang w:val="vi-VN"/>
        </w:rPr>
        <w:t>cấm</w:t>
      </w:r>
      <w:r w:rsidR="00746D21" w:rsidRPr="00F552FF">
        <w:rPr>
          <w:rFonts w:ascii="Calibri Light" w:hAnsi="Calibri Light" w:cs="Calibri Light"/>
          <w:color w:val="000000"/>
          <w:sz w:val="22"/>
          <w:szCs w:val="22"/>
          <w:lang w:val="vi-VN"/>
        </w:rPr>
        <w:t xml:space="preserve"> </w:t>
      </w:r>
      <w:r w:rsidRPr="00F552FF">
        <w:rPr>
          <w:rFonts w:ascii="Calibri Light" w:hAnsi="Calibri Light" w:cs="Calibri Light"/>
          <w:color w:val="000000"/>
          <w:sz w:val="22"/>
          <w:szCs w:val="22"/>
          <w:lang w:val="vi-VN"/>
        </w:rPr>
        <w:t>sử</w:t>
      </w:r>
      <w:r w:rsidR="00746D21" w:rsidRPr="00F552FF">
        <w:rPr>
          <w:rFonts w:ascii="Calibri Light" w:hAnsi="Calibri Light" w:cs="Calibri Light"/>
          <w:color w:val="000000"/>
          <w:sz w:val="22"/>
          <w:szCs w:val="22"/>
          <w:lang w:val="vi-VN"/>
        </w:rPr>
        <w:t xml:space="preserve"> </w:t>
      </w:r>
      <w:r w:rsidRPr="00F552FF">
        <w:rPr>
          <w:rFonts w:ascii="Calibri Light" w:hAnsi="Calibri Light" w:cs="Calibri Light"/>
          <w:color w:val="000000"/>
          <w:sz w:val="22"/>
          <w:szCs w:val="22"/>
          <w:lang w:val="vi-VN"/>
        </w:rPr>
        <w:t>dụng</w:t>
      </w:r>
      <w:r w:rsidR="00746D21" w:rsidRPr="00F552FF">
        <w:rPr>
          <w:rFonts w:ascii="Calibri Light" w:hAnsi="Calibri Light" w:cs="Calibri Light"/>
          <w:color w:val="000000"/>
          <w:sz w:val="22"/>
          <w:szCs w:val="22"/>
          <w:lang w:val="vi-VN"/>
        </w:rPr>
        <w:t xml:space="preserve"> </w:t>
      </w:r>
      <w:r w:rsidRPr="00F552FF">
        <w:rPr>
          <w:rFonts w:ascii="Calibri Light" w:hAnsi="Calibri Light" w:cs="Calibri Light"/>
          <w:color w:val="000000"/>
          <w:sz w:val="22"/>
          <w:szCs w:val="22"/>
          <w:lang w:val="vi-VN"/>
        </w:rPr>
        <w:t>các</w:t>
      </w:r>
      <w:r w:rsidRPr="00F552FF">
        <w:rPr>
          <w:rFonts w:ascii="Calibri Light" w:hAnsi="Calibri Light" w:cs="Calibri Light"/>
          <w:noProof/>
          <w:color w:val="000000"/>
          <w:sz w:val="22"/>
          <w:szCs w:val="22"/>
          <w:lang w:val="vi-VN"/>
        </w:rPr>
        <w:t xml:space="preserve"> thiết bị điện tử trong phòng thi.</w:t>
      </w:r>
    </w:p>
    <w:p w:rsidR="001A26D5" w:rsidRDefault="001A26D5" w:rsidP="00202010">
      <w:pPr>
        <w:rPr>
          <w:rFonts w:ascii="Calibri Light" w:hAnsi="Calibri Light" w:cs="Calibri Light"/>
          <w:sz w:val="22"/>
          <w:szCs w:val="22"/>
          <w:lang w:val="vi-VN"/>
        </w:rPr>
      </w:pPr>
    </w:p>
    <w:p w:rsidR="004D0234" w:rsidRPr="004D0234" w:rsidRDefault="004D0234" w:rsidP="004D0234">
      <w:pPr>
        <w:jc w:val="center"/>
        <w:rPr>
          <w:rFonts w:ascii="Calibri Light" w:hAnsi="Calibri Light" w:cs="Calibri Light"/>
          <w:b/>
          <w:noProof/>
          <w:color w:val="000000"/>
          <w:sz w:val="20"/>
          <w:szCs w:val="20"/>
          <w:lang w:val="vi-VN"/>
        </w:rPr>
      </w:pPr>
      <w:r w:rsidRPr="004D0234">
        <w:rPr>
          <w:rFonts w:ascii="Calibri Light" w:hAnsi="Calibri Light" w:cs="Calibri Light"/>
          <w:b/>
          <w:noProof/>
          <w:color w:val="0070C0"/>
          <w:sz w:val="20"/>
          <w:szCs w:val="20"/>
          <w:lang w:val="vi-VN"/>
        </w:rPr>
        <w:lastRenderedPageBreak/>
        <w:t>ĐỀ CƯƠNG ÔN THI MÔN LUẬT THƯƠNG MẠI</w:t>
      </w:r>
    </w:p>
    <w:p w:rsidR="004D0234" w:rsidRPr="004D0234" w:rsidRDefault="004D0234" w:rsidP="004D0234">
      <w:pPr>
        <w:ind w:left="720"/>
        <w:jc w:val="center"/>
        <w:rPr>
          <w:rFonts w:ascii="Calibri Light" w:hAnsi="Calibri Light" w:cs="Calibri Light"/>
          <w:b/>
          <w:noProof/>
          <w:color w:val="000000"/>
          <w:sz w:val="22"/>
          <w:szCs w:val="22"/>
          <w:lang w:val="vi-VN"/>
        </w:rPr>
      </w:pPr>
      <w:r w:rsidRPr="004D0234">
        <w:rPr>
          <w:rFonts w:ascii="Calibri Light" w:hAnsi="Calibri Light" w:cs="Calibri Light"/>
          <w:b/>
          <w:noProof/>
          <w:color w:val="000000"/>
          <w:sz w:val="22"/>
          <w:szCs w:val="22"/>
          <w:lang w:val="vi-VN"/>
        </w:rPr>
        <w:t>(Dùng cho ôn thi đầu vào Cao học Luật, Chuyên ngành Luật Kinh tế)</w:t>
      </w:r>
    </w:p>
    <w:p w:rsidR="004D0234" w:rsidRPr="004D0234" w:rsidRDefault="004D0234" w:rsidP="004D0234">
      <w:pPr>
        <w:jc w:val="center"/>
        <w:rPr>
          <w:rFonts w:ascii="Calibri Light" w:hAnsi="Calibri Light" w:cs="Calibri Light"/>
          <w:b/>
          <w:bCs/>
          <w:noProof/>
          <w:sz w:val="20"/>
          <w:szCs w:val="20"/>
          <w:lang w:val="vi-VN"/>
        </w:rPr>
      </w:pPr>
      <w:r w:rsidRPr="004D0234">
        <w:rPr>
          <w:rFonts w:ascii="Calibri Light" w:hAnsi="Calibri Light" w:cs="Calibri Light"/>
          <w:b/>
          <w:noProof/>
          <w:color w:val="000000"/>
          <w:sz w:val="22"/>
          <w:szCs w:val="22"/>
          <w:lang w:val="vi-VN"/>
        </w:rPr>
        <w:t>UEH-LLM4</w:t>
      </w:r>
    </w:p>
    <w:p w:rsidR="004D0234" w:rsidRPr="004D0234" w:rsidRDefault="004D0234" w:rsidP="004D0234">
      <w:pPr>
        <w:jc w:val="both"/>
        <w:rPr>
          <w:rFonts w:ascii="Calibri Light" w:hAnsi="Calibri Light" w:cs="Calibri Light"/>
          <w:b/>
          <w:bCs/>
          <w:noProof/>
          <w:sz w:val="20"/>
          <w:szCs w:val="20"/>
          <w:lang w:val="vi-VN"/>
        </w:rPr>
      </w:pPr>
    </w:p>
    <w:p w:rsidR="004D0234" w:rsidRPr="004D0234" w:rsidRDefault="004D0234" w:rsidP="004D0234">
      <w:pPr>
        <w:jc w:val="both"/>
        <w:rPr>
          <w:rFonts w:ascii="Calibri Light" w:hAnsi="Calibri Light" w:cs="Calibri Light"/>
          <w:b/>
          <w:bCs/>
          <w:noProof/>
          <w:sz w:val="20"/>
          <w:szCs w:val="20"/>
          <w:lang w:val="vi-VN"/>
        </w:rPr>
      </w:pPr>
      <w:r w:rsidRPr="004D0234">
        <w:rPr>
          <w:rFonts w:ascii="Calibri Light" w:hAnsi="Calibri Light" w:cs="Calibri Light"/>
          <w:b/>
          <w:bCs/>
          <w:noProof/>
          <w:sz w:val="20"/>
          <w:szCs w:val="20"/>
          <w:lang w:val="vi-VN"/>
        </w:rPr>
        <w:t>PHÁP LUẬT VỀ CHỦ THỂ KINH DOANH</w:t>
      </w:r>
    </w:p>
    <w:p w:rsidR="004D0234" w:rsidRPr="004D0234" w:rsidRDefault="004D0234" w:rsidP="004D0234">
      <w:pPr>
        <w:numPr>
          <w:ilvl w:val="0"/>
          <w:numId w:val="2"/>
        </w:numPr>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 xml:space="preserve">Đặc điểm pháp lý của các loại hình doanh nghiệp theo Luật Doanh nghiệp 2014 </w:t>
      </w:r>
    </w:p>
    <w:p w:rsidR="004D0234" w:rsidRPr="004D0234" w:rsidRDefault="004D0234" w:rsidP="004D0234">
      <w:pPr>
        <w:numPr>
          <w:ilvl w:val="0"/>
          <w:numId w:val="2"/>
        </w:numPr>
        <w:tabs>
          <w:tab w:val="clear" w:pos="720"/>
        </w:tabs>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Tổ chức quản trị trong công ty cổ phần, công ty TNHH</w:t>
      </w:r>
    </w:p>
    <w:p w:rsidR="004D0234" w:rsidRPr="004D0234" w:rsidRDefault="004D0234" w:rsidP="004D0234">
      <w:pPr>
        <w:numPr>
          <w:ilvl w:val="0"/>
          <w:numId w:val="2"/>
        </w:numPr>
        <w:tabs>
          <w:tab w:val="clear" w:pos="720"/>
        </w:tabs>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Quy định về cấu trúc vốn và chuyển nhượng vốn trong CTCP và công ty TNHH</w:t>
      </w:r>
    </w:p>
    <w:p w:rsidR="004D0234" w:rsidRPr="004D0234" w:rsidRDefault="004D0234" w:rsidP="004D0234">
      <w:pPr>
        <w:numPr>
          <w:ilvl w:val="0"/>
          <w:numId w:val="2"/>
        </w:numPr>
        <w:tabs>
          <w:tab w:val="clear" w:pos="720"/>
        </w:tabs>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Quy định về bảo vệ cổ đông thiểu số trong công ty cổ phần</w:t>
      </w:r>
    </w:p>
    <w:p w:rsidR="004D0234" w:rsidRPr="004D0234" w:rsidRDefault="004D0234" w:rsidP="004D0234">
      <w:pPr>
        <w:numPr>
          <w:ilvl w:val="0"/>
          <w:numId w:val="2"/>
        </w:numPr>
        <w:tabs>
          <w:tab w:val="clear" w:pos="720"/>
        </w:tabs>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Thực trạng phát triển công ty hợp danh tại Việt Nam</w:t>
      </w:r>
    </w:p>
    <w:p w:rsidR="004D0234" w:rsidRPr="004D0234" w:rsidRDefault="004D0234" w:rsidP="004D0234">
      <w:pPr>
        <w:numPr>
          <w:ilvl w:val="0"/>
          <w:numId w:val="2"/>
        </w:numPr>
        <w:tabs>
          <w:tab w:val="clear" w:pos="720"/>
        </w:tabs>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Pháp luật về Doanh nghiệp nhà nước (Khái niệm và đặc điểm; Tổ chức quản trị DNNN; Thực trạng cổ phần hóa DNNN tại Việt Nam )</w:t>
      </w:r>
    </w:p>
    <w:p w:rsidR="004D0234" w:rsidRPr="004D0234" w:rsidRDefault="004D0234" w:rsidP="004D0234">
      <w:pPr>
        <w:numPr>
          <w:ilvl w:val="0"/>
          <w:numId w:val="2"/>
        </w:numPr>
        <w:tabs>
          <w:tab w:val="clear" w:pos="720"/>
        </w:tabs>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Thành lập doanh nghiệp theo Luật Doanh nghiệp 2014 (Điều kiện thành lập; Thủ tục thành lậ</w:t>
      </w:r>
    </w:p>
    <w:p w:rsidR="004D0234" w:rsidRPr="004D0234" w:rsidRDefault="004D0234" w:rsidP="004D0234">
      <w:pPr>
        <w:numPr>
          <w:ilvl w:val="0"/>
          <w:numId w:val="2"/>
        </w:numPr>
        <w:tabs>
          <w:tab w:val="clear" w:pos="720"/>
        </w:tabs>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 xml:space="preserve">Tổ chức lại và giải thể doanh nghiệp </w:t>
      </w:r>
    </w:p>
    <w:p w:rsidR="004D0234" w:rsidRPr="004D0234" w:rsidRDefault="004D0234" w:rsidP="004D0234">
      <w:pPr>
        <w:numPr>
          <w:ilvl w:val="0"/>
          <w:numId w:val="2"/>
        </w:numPr>
        <w:tabs>
          <w:tab w:val="clear" w:pos="720"/>
        </w:tabs>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Phá sản doanh nghiệp (Quy định chung về phá sản; Thủ tục phá sản; Phân biệt phá sản và giải thể doanh nghiệp)</w:t>
      </w:r>
    </w:p>
    <w:p w:rsidR="004D0234" w:rsidRPr="004D0234" w:rsidRDefault="004D0234" w:rsidP="004D0234">
      <w:pPr>
        <w:ind w:left="360"/>
        <w:jc w:val="both"/>
        <w:rPr>
          <w:rFonts w:ascii="Calibri Light" w:hAnsi="Calibri Light" w:cs="Calibri Light"/>
          <w:noProof/>
          <w:sz w:val="20"/>
          <w:szCs w:val="20"/>
          <w:lang w:val="vi-VN"/>
        </w:rPr>
      </w:pPr>
    </w:p>
    <w:p w:rsidR="004D0234" w:rsidRPr="004D0234" w:rsidRDefault="004D0234" w:rsidP="004D0234">
      <w:pPr>
        <w:jc w:val="both"/>
        <w:rPr>
          <w:rFonts w:ascii="Calibri Light" w:hAnsi="Calibri Light" w:cs="Calibri Light"/>
          <w:b/>
          <w:bCs/>
          <w:noProof/>
          <w:sz w:val="20"/>
          <w:szCs w:val="20"/>
          <w:lang w:val="vi-VN"/>
        </w:rPr>
      </w:pPr>
      <w:r w:rsidRPr="004D0234">
        <w:rPr>
          <w:rFonts w:ascii="Calibri Light" w:hAnsi="Calibri Light" w:cs="Calibri Light"/>
          <w:b/>
          <w:bCs/>
          <w:noProof/>
          <w:sz w:val="20"/>
          <w:szCs w:val="20"/>
          <w:lang w:val="vi-VN"/>
        </w:rPr>
        <w:t>PHÁP LUẬT VỀ HOẠT ĐỘNG THƯƠNG MẠI CỦA THƯƠNG NHÂN</w:t>
      </w:r>
    </w:p>
    <w:p w:rsidR="004D0234" w:rsidRPr="004D0234" w:rsidRDefault="004D0234" w:rsidP="004D0234">
      <w:pPr>
        <w:numPr>
          <w:ilvl w:val="0"/>
          <w:numId w:val="4"/>
        </w:numPr>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Quyền và nghĩa vụ của thương nhân theo Luật Thương mại 2005</w:t>
      </w:r>
    </w:p>
    <w:p w:rsidR="004D0234" w:rsidRPr="004D0234" w:rsidRDefault="004D0234" w:rsidP="004D0234">
      <w:pPr>
        <w:numPr>
          <w:ilvl w:val="0"/>
          <w:numId w:val="4"/>
        </w:numPr>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Hợp đồng mua bán hàng hóa</w:t>
      </w:r>
    </w:p>
    <w:p w:rsidR="004D0234" w:rsidRPr="004D0234" w:rsidRDefault="004D0234" w:rsidP="004D0234">
      <w:pPr>
        <w:numPr>
          <w:ilvl w:val="1"/>
          <w:numId w:val="4"/>
        </w:numPr>
        <w:tabs>
          <w:tab w:val="clear" w:pos="360"/>
          <w:tab w:val="num" w:pos="756"/>
        </w:tabs>
        <w:ind w:left="756" w:hanging="396"/>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Khái niệm và đặc điểm</w:t>
      </w:r>
    </w:p>
    <w:p w:rsidR="004D0234" w:rsidRPr="004D0234" w:rsidRDefault="004D0234" w:rsidP="004D0234">
      <w:pPr>
        <w:numPr>
          <w:ilvl w:val="1"/>
          <w:numId w:val="4"/>
        </w:numPr>
        <w:tabs>
          <w:tab w:val="clear" w:pos="360"/>
          <w:tab w:val="num" w:pos="756"/>
        </w:tabs>
        <w:ind w:left="756" w:hanging="396"/>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Hơp đồng mua bán hàng hóa trong nước</w:t>
      </w:r>
    </w:p>
    <w:p w:rsidR="004D0234" w:rsidRPr="004D0234" w:rsidRDefault="004D0234" w:rsidP="004D0234">
      <w:pPr>
        <w:numPr>
          <w:ilvl w:val="1"/>
          <w:numId w:val="4"/>
        </w:numPr>
        <w:tabs>
          <w:tab w:val="clear" w:pos="360"/>
          <w:tab w:val="num" w:pos="756"/>
        </w:tabs>
        <w:ind w:left="756" w:hanging="396"/>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Hợp đồng mua bán hàng hóa quốc tế</w:t>
      </w:r>
    </w:p>
    <w:p w:rsidR="004D0234" w:rsidRPr="004D0234" w:rsidRDefault="004D0234" w:rsidP="004D0234">
      <w:pPr>
        <w:numPr>
          <w:ilvl w:val="1"/>
          <w:numId w:val="4"/>
        </w:numPr>
        <w:tabs>
          <w:tab w:val="clear" w:pos="360"/>
          <w:tab w:val="num" w:pos="756"/>
        </w:tabs>
        <w:ind w:left="756" w:hanging="396"/>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Quyền và nghĩa vụ của các bên trong hợp đồng mua bán hàng hóa</w:t>
      </w:r>
    </w:p>
    <w:p w:rsidR="004D0234" w:rsidRPr="004D0234" w:rsidRDefault="004D0234" w:rsidP="004D0234">
      <w:pPr>
        <w:numPr>
          <w:ilvl w:val="1"/>
          <w:numId w:val="4"/>
        </w:numPr>
        <w:tabs>
          <w:tab w:val="clear" w:pos="360"/>
          <w:tab w:val="num" w:pos="756"/>
        </w:tabs>
        <w:ind w:left="756" w:hanging="396"/>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 xml:space="preserve"> Chuyển quyền sở hữu và chịu rủi ro trong hợp đồng mua bán hàng hóa</w:t>
      </w:r>
    </w:p>
    <w:p w:rsidR="004D0234" w:rsidRPr="004D0234" w:rsidRDefault="004D0234" w:rsidP="004D0234">
      <w:pPr>
        <w:numPr>
          <w:ilvl w:val="0"/>
          <w:numId w:val="4"/>
        </w:numPr>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Trung gian thương mại</w:t>
      </w:r>
    </w:p>
    <w:p w:rsidR="004D0234" w:rsidRPr="004D0234" w:rsidRDefault="004D0234" w:rsidP="004D0234">
      <w:pPr>
        <w:numPr>
          <w:ilvl w:val="1"/>
          <w:numId w:val="4"/>
        </w:numPr>
        <w:tabs>
          <w:tab w:val="clear" w:pos="360"/>
          <w:tab w:val="num" w:pos="756"/>
        </w:tabs>
        <w:ind w:left="756" w:hanging="396"/>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Môi giới thương mại</w:t>
      </w:r>
    </w:p>
    <w:p w:rsidR="004D0234" w:rsidRPr="004D0234" w:rsidRDefault="004D0234" w:rsidP="004D0234">
      <w:pPr>
        <w:numPr>
          <w:ilvl w:val="1"/>
          <w:numId w:val="4"/>
        </w:numPr>
        <w:tabs>
          <w:tab w:val="clear" w:pos="360"/>
          <w:tab w:val="num" w:pos="756"/>
        </w:tabs>
        <w:ind w:left="756" w:hanging="396"/>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Đại diện thương nhân</w:t>
      </w:r>
    </w:p>
    <w:p w:rsidR="004D0234" w:rsidRPr="004D0234" w:rsidRDefault="004D0234" w:rsidP="004D0234">
      <w:pPr>
        <w:numPr>
          <w:ilvl w:val="1"/>
          <w:numId w:val="4"/>
        </w:numPr>
        <w:tabs>
          <w:tab w:val="clear" w:pos="360"/>
          <w:tab w:val="num" w:pos="756"/>
        </w:tabs>
        <w:ind w:left="756" w:hanging="396"/>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Đại lý thương mại</w:t>
      </w:r>
    </w:p>
    <w:p w:rsidR="004D0234" w:rsidRPr="004D0234" w:rsidRDefault="004D0234" w:rsidP="004D0234">
      <w:pPr>
        <w:numPr>
          <w:ilvl w:val="1"/>
          <w:numId w:val="4"/>
        </w:numPr>
        <w:tabs>
          <w:tab w:val="clear" w:pos="360"/>
          <w:tab w:val="num" w:pos="756"/>
        </w:tabs>
        <w:ind w:left="756" w:hanging="396"/>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Ủy thác trong thương mại</w:t>
      </w:r>
    </w:p>
    <w:p w:rsidR="004D0234" w:rsidRPr="004D0234" w:rsidRDefault="004D0234" w:rsidP="004D0234">
      <w:pPr>
        <w:numPr>
          <w:ilvl w:val="0"/>
          <w:numId w:val="4"/>
        </w:numPr>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Xúc tiến thương mại</w:t>
      </w:r>
    </w:p>
    <w:p w:rsidR="004D0234" w:rsidRPr="004D0234" w:rsidRDefault="004D0234" w:rsidP="004D0234">
      <w:pPr>
        <w:numPr>
          <w:ilvl w:val="1"/>
          <w:numId w:val="4"/>
        </w:numPr>
        <w:tabs>
          <w:tab w:val="clear" w:pos="360"/>
          <w:tab w:val="num" w:pos="756"/>
        </w:tabs>
        <w:ind w:left="756" w:hanging="396"/>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Khuyến mại</w:t>
      </w:r>
    </w:p>
    <w:p w:rsidR="004D0234" w:rsidRPr="004D0234" w:rsidRDefault="004D0234" w:rsidP="004D0234">
      <w:pPr>
        <w:numPr>
          <w:ilvl w:val="1"/>
          <w:numId w:val="4"/>
        </w:numPr>
        <w:tabs>
          <w:tab w:val="clear" w:pos="360"/>
          <w:tab w:val="num" w:pos="756"/>
        </w:tabs>
        <w:ind w:left="756" w:hanging="396"/>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Quảng cáo thương mại</w:t>
      </w:r>
    </w:p>
    <w:p w:rsidR="004D0234" w:rsidRPr="004D0234" w:rsidRDefault="004D0234" w:rsidP="004D0234">
      <w:pPr>
        <w:numPr>
          <w:ilvl w:val="1"/>
          <w:numId w:val="4"/>
        </w:numPr>
        <w:tabs>
          <w:tab w:val="clear" w:pos="360"/>
          <w:tab w:val="num" w:pos="756"/>
        </w:tabs>
        <w:ind w:left="756" w:hanging="396"/>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Trưng bày, giới thiệu hàng hóa</w:t>
      </w:r>
    </w:p>
    <w:p w:rsidR="004D0234" w:rsidRPr="004D0234" w:rsidRDefault="004D0234" w:rsidP="004D0234">
      <w:pPr>
        <w:numPr>
          <w:ilvl w:val="1"/>
          <w:numId w:val="4"/>
        </w:numPr>
        <w:tabs>
          <w:tab w:val="clear" w:pos="360"/>
          <w:tab w:val="num" w:pos="756"/>
        </w:tabs>
        <w:ind w:left="756" w:hanging="396"/>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Hội chợ, triển lãm thương mại</w:t>
      </w:r>
    </w:p>
    <w:p w:rsidR="004D0234" w:rsidRPr="004D0234" w:rsidRDefault="004D0234" w:rsidP="004D0234">
      <w:pPr>
        <w:numPr>
          <w:ilvl w:val="0"/>
          <w:numId w:val="4"/>
        </w:numPr>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Nhượng quyền thương mại và hợp đồng dịch vụ</w:t>
      </w:r>
    </w:p>
    <w:p w:rsidR="004D0234" w:rsidRPr="004D0234" w:rsidRDefault="004D0234" w:rsidP="004D0234">
      <w:pPr>
        <w:numPr>
          <w:ilvl w:val="0"/>
          <w:numId w:val="4"/>
        </w:numPr>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Đấu thầu và đấu giá hàng hóa</w:t>
      </w:r>
    </w:p>
    <w:p w:rsidR="004D0234" w:rsidRPr="004D0234" w:rsidRDefault="004D0234" w:rsidP="004D0234">
      <w:pPr>
        <w:numPr>
          <w:ilvl w:val="0"/>
          <w:numId w:val="4"/>
        </w:numPr>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Chế tài trong thương mại</w:t>
      </w:r>
    </w:p>
    <w:p w:rsidR="004D0234" w:rsidRPr="004D0234" w:rsidRDefault="004D0234" w:rsidP="004D0234">
      <w:pPr>
        <w:numPr>
          <w:ilvl w:val="0"/>
          <w:numId w:val="4"/>
        </w:numPr>
        <w:jc w:val="both"/>
        <w:rPr>
          <w:rFonts w:ascii="Calibri Light" w:hAnsi="Calibri Light" w:cs="Calibri Light"/>
          <w:noProof/>
          <w:sz w:val="20"/>
          <w:szCs w:val="20"/>
          <w:lang w:val="vi-VN"/>
        </w:rPr>
      </w:pPr>
      <w:r w:rsidRPr="004D0234">
        <w:rPr>
          <w:rFonts w:ascii="Calibri Light" w:hAnsi="Calibri Light" w:cs="Calibri Light"/>
          <w:noProof/>
          <w:sz w:val="20"/>
          <w:szCs w:val="20"/>
          <w:lang w:val="vi-VN"/>
        </w:rPr>
        <w:t>Giải quyết tranh chấp thương mại</w:t>
      </w:r>
    </w:p>
    <w:p w:rsidR="004D0234" w:rsidRPr="004D0234" w:rsidRDefault="004D0234" w:rsidP="004D0234">
      <w:pPr>
        <w:rPr>
          <w:rFonts w:ascii="Calibri Light" w:hAnsi="Calibri Light" w:cs="Calibri Light"/>
          <w:noProof/>
          <w:sz w:val="20"/>
          <w:szCs w:val="20"/>
          <w:lang w:val="vi-VN"/>
        </w:rPr>
      </w:pPr>
    </w:p>
    <w:p w:rsidR="004D0234" w:rsidRPr="004D0234" w:rsidRDefault="004D0234" w:rsidP="004D0234">
      <w:pPr>
        <w:jc w:val="both"/>
        <w:rPr>
          <w:rFonts w:ascii="Calibri Light" w:hAnsi="Calibri Light" w:cs="Calibri Light"/>
          <w:b/>
          <w:noProof/>
          <w:color w:val="000000"/>
          <w:sz w:val="20"/>
          <w:szCs w:val="20"/>
          <w:lang w:val="vi-VN"/>
        </w:rPr>
      </w:pPr>
      <w:r w:rsidRPr="004D0234">
        <w:rPr>
          <w:rFonts w:ascii="Calibri Light" w:hAnsi="Calibri Light" w:cs="Calibri Light"/>
          <w:b/>
          <w:noProof/>
          <w:color w:val="000000"/>
          <w:sz w:val="20"/>
          <w:szCs w:val="20"/>
          <w:lang w:val="vi-VN"/>
        </w:rPr>
        <w:t>Hình thức thi: Tự luận</w:t>
      </w:r>
    </w:p>
    <w:p w:rsidR="004D0234" w:rsidRPr="004D0234" w:rsidRDefault="004D0234" w:rsidP="004D0234">
      <w:pPr>
        <w:jc w:val="both"/>
        <w:rPr>
          <w:rFonts w:ascii="Calibri Light" w:hAnsi="Calibri Light" w:cs="Calibri Light"/>
          <w:noProof/>
          <w:color w:val="000000"/>
          <w:sz w:val="20"/>
          <w:szCs w:val="20"/>
          <w:lang w:val="vi-VN"/>
        </w:rPr>
      </w:pPr>
      <w:r w:rsidRPr="004D0234">
        <w:rPr>
          <w:rFonts w:ascii="Calibri Light" w:hAnsi="Calibri Light" w:cs="Calibri Light"/>
          <w:noProof/>
          <w:color w:val="000000"/>
          <w:sz w:val="20"/>
          <w:szCs w:val="20"/>
          <w:lang w:val="vi-VN"/>
        </w:rPr>
        <w:t>Thời gian thi: 180 phút</w:t>
      </w:r>
    </w:p>
    <w:p w:rsidR="004D0234" w:rsidRPr="004D0234" w:rsidRDefault="004D0234" w:rsidP="004D0234">
      <w:pPr>
        <w:jc w:val="both"/>
        <w:rPr>
          <w:rFonts w:ascii="Calibri Light" w:hAnsi="Calibri Light" w:cs="Calibri Light"/>
          <w:noProof/>
          <w:color w:val="000000"/>
          <w:sz w:val="20"/>
          <w:szCs w:val="20"/>
          <w:lang w:val="vi-VN"/>
        </w:rPr>
      </w:pPr>
      <w:r w:rsidRPr="004D0234">
        <w:rPr>
          <w:rFonts w:ascii="Calibri Light" w:hAnsi="Calibri Light" w:cs="Calibri Light"/>
          <w:noProof/>
          <w:color w:val="000000"/>
          <w:sz w:val="20"/>
          <w:szCs w:val="20"/>
          <w:lang w:val="vi-VN"/>
        </w:rPr>
        <w:t xml:space="preserve">Thí sinh chỉ được sử dụng </w:t>
      </w:r>
      <w:r w:rsidRPr="004D0234">
        <w:rPr>
          <w:rFonts w:ascii="Calibri Light" w:hAnsi="Calibri Light" w:cs="Calibri Light"/>
          <w:noProof/>
          <w:color w:val="000000"/>
          <w:sz w:val="20"/>
          <w:szCs w:val="20"/>
          <w:highlight w:val="yellow"/>
          <w:lang w:val="vi-VN"/>
        </w:rPr>
        <w:t>Tập Văn bản pháp luật</w:t>
      </w:r>
      <w:r w:rsidRPr="004D0234">
        <w:rPr>
          <w:rFonts w:ascii="Calibri Light" w:hAnsi="Calibri Light" w:cs="Calibri Light"/>
          <w:noProof/>
          <w:color w:val="000000"/>
          <w:sz w:val="20"/>
          <w:szCs w:val="20"/>
          <w:lang w:val="vi-VN"/>
        </w:rPr>
        <w:t xml:space="preserve"> do Hội đồng Tuyển sinh Trường Đại học Kinh tế TP HCM cung cấp, ngoài ra không được dùng bất kỳ tài liệu nào khác. Nghiêm cấm sử dụng các thiết bị điện tử trong phòng thi.</w:t>
      </w:r>
    </w:p>
    <w:p w:rsidR="004D0234" w:rsidRPr="004D0234" w:rsidRDefault="004D0234" w:rsidP="004D0234">
      <w:pPr>
        <w:numPr>
          <w:ilvl w:val="0"/>
          <w:numId w:val="16"/>
        </w:numPr>
        <w:contextualSpacing/>
        <w:jc w:val="both"/>
        <w:rPr>
          <w:rFonts w:ascii="Calibri Light" w:hAnsi="Calibri Light" w:cs="Calibri Light"/>
          <w:noProof/>
          <w:color w:val="000000"/>
          <w:sz w:val="20"/>
          <w:szCs w:val="20"/>
          <w:lang w:val="vi-VN"/>
        </w:rPr>
      </w:pPr>
      <w:r w:rsidRPr="004D0234">
        <w:rPr>
          <w:rFonts w:ascii="Calibri Light" w:hAnsi="Calibri Light" w:cs="Calibri Light"/>
          <w:noProof/>
          <w:color w:val="000000"/>
          <w:sz w:val="20"/>
          <w:szCs w:val="20"/>
          <w:lang w:val="vi-VN"/>
        </w:rPr>
        <w:t>Luật Doanh nghiệp 2014</w:t>
      </w:r>
    </w:p>
    <w:p w:rsidR="004D0234" w:rsidRPr="004D0234" w:rsidRDefault="004D0234" w:rsidP="004D0234">
      <w:pPr>
        <w:numPr>
          <w:ilvl w:val="0"/>
          <w:numId w:val="16"/>
        </w:numPr>
        <w:contextualSpacing/>
        <w:jc w:val="both"/>
        <w:rPr>
          <w:rFonts w:ascii="Calibri Light" w:hAnsi="Calibri Light" w:cs="Calibri Light"/>
          <w:noProof/>
          <w:color w:val="000000"/>
          <w:sz w:val="20"/>
          <w:szCs w:val="20"/>
          <w:lang w:val="vi-VN"/>
        </w:rPr>
      </w:pPr>
      <w:r w:rsidRPr="004D0234">
        <w:rPr>
          <w:rFonts w:ascii="Calibri Light" w:hAnsi="Calibri Light" w:cs="Calibri Light"/>
          <w:noProof/>
          <w:color w:val="000000"/>
          <w:sz w:val="20"/>
          <w:szCs w:val="20"/>
          <w:lang w:val="vi-VN"/>
        </w:rPr>
        <w:t>Luật Thương mại 2005</w:t>
      </w:r>
    </w:p>
    <w:p w:rsidR="004D0234" w:rsidRPr="004D0234" w:rsidRDefault="004D0234" w:rsidP="004D0234">
      <w:pPr>
        <w:numPr>
          <w:ilvl w:val="0"/>
          <w:numId w:val="16"/>
        </w:numPr>
        <w:contextualSpacing/>
        <w:jc w:val="both"/>
        <w:rPr>
          <w:rFonts w:ascii="Calibri Light" w:hAnsi="Calibri Light" w:cs="Calibri Light"/>
          <w:noProof/>
          <w:color w:val="000000"/>
          <w:sz w:val="20"/>
          <w:szCs w:val="20"/>
          <w:lang w:val="vi-VN"/>
        </w:rPr>
      </w:pPr>
      <w:r w:rsidRPr="004D0234">
        <w:rPr>
          <w:rFonts w:ascii="Calibri Light" w:hAnsi="Calibri Light" w:cs="Calibri Light"/>
          <w:noProof/>
          <w:color w:val="000000"/>
          <w:sz w:val="20"/>
          <w:szCs w:val="20"/>
          <w:lang w:val="vi-VN"/>
        </w:rPr>
        <w:t>Luật Trọng tài thương mại 2010</w:t>
      </w:r>
    </w:p>
    <w:p w:rsidR="004D0234" w:rsidRPr="004D0234" w:rsidRDefault="004D0234" w:rsidP="004D0234">
      <w:pPr>
        <w:rPr>
          <w:rFonts w:ascii="Calibri Light" w:hAnsi="Calibri Light" w:cs="Calibri Light"/>
          <w:noProof/>
          <w:sz w:val="20"/>
          <w:szCs w:val="20"/>
          <w:lang w:val="vi-VN"/>
        </w:rPr>
      </w:pPr>
    </w:p>
    <w:p w:rsidR="004D0234" w:rsidRPr="00F552FF" w:rsidRDefault="004D0234" w:rsidP="00202010">
      <w:pPr>
        <w:rPr>
          <w:rFonts w:ascii="Calibri Light" w:hAnsi="Calibri Light" w:cs="Calibri Light"/>
          <w:sz w:val="22"/>
          <w:szCs w:val="22"/>
          <w:lang w:val="vi-VN"/>
        </w:rPr>
      </w:pPr>
      <w:bookmarkStart w:id="0" w:name="_GoBack"/>
      <w:bookmarkEnd w:id="0"/>
    </w:p>
    <w:sectPr w:rsidR="004D0234" w:rsidRPr="00F552FF" w:rsidSect="001E1570">
      <w:footerReference w:type="even" r:id="rId7"/>
      <w:footerReference w:type="default" r:id="rId8"/>
      <w:pgSz w:w="11909" w:h="16834" w:code="9"/>
      <w:pgMar w:top="1008" w:right="864" w:bottom="28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DDD" w:rsidRDefault="00A95DDD">
      <w:r>
        <w:separator/>
      </w:r>
    </w:p>
  </w:endnote>
  <w:endnote w:type="continuationSeparator" w:id="0">
    <w:p w:rsidR="00A95DDD" w:rsidRDefault="00A9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570" w:rsidRDefault="00577C5B" w:rsidP="001E1570">
    <w:pPr>
      <w:pStyle w:val="Footer"/>
      <w:framePr w:wrap="around" w:vAnchor="text" w:hAnchor="margin" w:xAlign="right" w:y="1"/>
      <w:rPr>
        <w:rStyle w:val="PageNumber"/>
      </w:rPr>
    </w:pPr>
    <w:r>
      <w:rPr>
        <w:rStyle w:val="PageNumber"/>
      </w:rPr>
      <w:fldChar w:fldCharType="begin"/>
    </w:r>
    <w:r w:rsidR="001E1570">
      <w:rPr>
        <w:rStyle w:val="PageNumber"/>
      </w:rPr>
      <w:instrText xml:space="preserve">PAGE  </w:instrText>
    </w:r>
    <w:r>
      <w:rPr>
        <w:rStyle w:val="PageNumber"/>
      </w:rPr>
      <w:fldChar w:fldCharType="end"/>
    </w:r>
  </w:p>
  <w:p w:rsidR="001E1570" w:rsidRDefault="001E1570" w:rsidP="001E15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570" w:rsidRDefault="00577C5B" w:rsidP="001E1570">
    <w:pPr>
      <w:pStyle w:val="Footer"/>
      <w:framePr w:wrap="around" w:vAnchor="text" w:hAnchor="margin" w:xAlign="right" w:y="1"/>
      <w:rPr>
        <w:rStyle w:val="PageNumber"/>
      </w:rPr>
    </w:pPr>
    <w:r>
      <w:rPr>
        <w:rStyle w:val="PageNumber"/>
      </w:rPr>
      <w:fldChar w:fldCharType="begin"/>
    </w:r>
    <w:r w:rsidR="001E1570">
      <w:rPr>
        <w:rStyle w:val="PageNumber"/>
      </w:rPr>
      <w:instrText xml:space="preserve">PAGE  </w:instrText>
    </w:r>
    <w:r>
      <w:rPr>
        <w:rStyle w:val="PageNumber"/>
      </w:rPr>
      <w:fldChar w:fldCharType="separate"/>
    </w:r>
    <w:r w:rsidR="004D0234">
      <w:rPr>
        <w:rStyle w:val="PageNumber"/>
        <w:noProof/>
      </w:rPr>
      <w:t>1</w:t>
    </w:r>
    <w:r>
      <w:rPr>
        <w:rStyle w:val="PageNumber"/>
      </w:rPr>
      <w:fldChar w:fldCharType="end"/>
    </w:r>
  </w:p>
  <w:p w:rsidR="001E1570" w:rsidRDefault="001E1570" w:rsidP="001E15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DDD" w:rsidRDefault="00A95DDD">
      <w:r>
        <w:separator/>
      </w:r>
    </w:p>
  </w:footnote>
  <w:footnote w:type="continuationSeparator" w:id="0">
    <w:p w:rsidR="00A95DDD" w:rsidRDefault="00A95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AA9"/>
      </v:shape>
    </w:pict>
  </w:numPicBullet>
  <w:abstractNum w:abstractNumId="0" w15:restartNumberingAfterBreak="0">
    <w:nsid w:val="09C152D6"/>
    <w:multiLevelType w:val="hybridMultilevel"/>
    <w:tmpl w:val="4514816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43C05"/>
    <w:multiLevelType w:val="hybridMultilevel"/>
    <w:tmpl w:val="BDF024C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5E1D4B"/>
    <w:multiLevelType w:val="hybridMultilevel"/>
    <w:tmpl w:val="E5CC7562"/>
    <w:lvl w:ilvl="0" w:tplc="5E6237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E70D6"/>
    <w:multiLevelType w:val="hybridMultilevel"/>
    <w:tmpl w:val="31F2843E"/>
    <w:lvl w:ilvl="0" w:tplc="5E62374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20109"/>
    <w:multiLevelType w:val="hybridMultilevel"/>
    <w:tmpl w:val="339C4E2E"/>
    <w:lvl w:ilvl="0" w:tplc="8E66794A">
      <w:start w:val="1"/>
      <w:numFmt w:val="decimal"/>
      <w:lvlText w:val="%1."/>
      <w:lvlJc w:val="left"/>
      <w:pPr>
        <w:tabs>
          <w:tab w:val="num" w:pos="720"/>
        </w:tabs>
        <w:ind w:left="720" w:hanging="360"/>
      </w:pPr>
      <w:rPr>
        <w:rFonts w:hint="default"/>
      </w:rPr>
    </w:lvl>
    <w:lvl w:ilvl="1" w:tplc="7CC034A4">
      <w:numFmt w:val="none"/>
      <w:lvlText w:val=""/>
      <w:lvlJc w:val="left"/>
      <w:pPr>
        <w:tabs>
          <w:tab w:val="num" w:pos="360"/>
        </w:tabs>
      </w:pPr>
    </w:lvl>
    <w:lvl w:ilvl="2" w:tplc="0752382A">
      <w:numFmt w:val="none"/>
      <w:lvlText w:val=""/>
      <w:lvlJc w:val="left"/>
      <w:pPr>
        <w:tabs>
          <w:tab w:val="num" w:pos="360"/>
        </w:tabs>
      </w:pPr>
    </w:lvl>
    <w:lvl w:ilvl="3" w:tplc="14BE408A">
      <w:numFmt w:val="none"/>
      <w:lvlText w:val=""/>
      <w:lvlJc w:val="left"/>
      <w:pPr>
        <w:tabs>
          <w:tab w:val="num" w:pos="360"/>
        </w:tabs>
      </w:pPr>
    </w:lvl>
    <w:lvl w:ilvl="4" w:tplc="50CE3F9A">
      <w:numFmt w:val="none"/>
      <w:lvlText w:val=""/>
      <w:lvlJc w:val="left"/>
      <w:pPr>
        <w:tabs>
          <w:tab w:val="num" w:pos="360"/>
        </w:tabs>
      </w:pPr>
    </w:lvl>
    <w:lvl w:ilvl="5" w:tplc="76AC01AE">
      <w:numFmt w:val="none"/>
      <w:lvlText w:val=""/>
      <w:lvlJc w:val="left"/>
      <w:pPr>
        <w:tabs>
          <w:tab w:val="num" w:pos="360"/>
        </w:tabs>
      </w:pPr>
    </w:lvl>
    <w:lvl w:ilvl="6" w:tplc="C91A72FC">
      <w:numFmt w:val="none"/>
      <w:lvlText w:val=""/>
      <w:lvlJc w:val="left"/>
      <w:pPr>
        <w:tabs>
          <w:tab w:val="num" w:pos="360"/>
        </w:tabs>
      </w:pPr>
    </w:lvl>
    <w:lvl w:ilvl="7" w:tplc="BBF6432C">
      <w:numFmt w:val="none"/>
      <w:lvlText w:val=""/>
      <w:lvlJc w:val="left"/>
      <w:pPr>
        <w:tabs>
          <w:tab w:val="num" w:pos="360"/>
        </w:tabs>
      </w:pPr>
    </w:lvl>
    <w:lvl w:ilvl="8" w:tplc="4256276A">
      <w:numFmt w:val="none"/>
      <w:lvlText w:val=""/>
      <w:lvlJc w:val="left"/>
      <w:pPr>
        <w:tabs>
          <w:tab w:val="num" w:pos="360"/>
        </w:tabs>
      </w:pPr>
    </w:lvl>
  </w:abstractNum>
  <w:abstractNum w:abstractNumId="5" w15:restartNumberingAfterBreak="0">
    <w:nsid w:val="2151652F"/>
    <w:multiLevelType w:val="hybridMultilevel"/>
    <w:tmpl w:val="F4086A4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39E2F3B"/>
    <w:multiLevelType w:val="multilevel"/>
    <w:tmpl w:val="70561C6A"/>
    <w:lvl w:ilvl="0">
      <w:start w:val="6"/>
      <w:numFmt w:val="decimal"/>
      <w:lvlText w:val="%1."/>
      <w:lvlJc w:val="left"/>
      <w:pPr>
        <w:tabs>
          <w:tab w:val="num" w:pos="396"/>
        </w:tabs>
        <w:ind w:left="396" w:hanging="396"/>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74D5D78"/>
    <w:multiLevelType w:val="hybridMultilevel"/>
    <w:tmpl w:val="C408DE16"/>
    <w:lvl w:ilvl="0" w:tplc="E3A009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E1596"/>
    <w:multiLevelType w:val="hybridMultilevel"/>
    <w:tmpl w:val="A828B14E"/>
    <w:lvl w:ilvl="0" w:tplc="02AE4E3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6727DD"/>
    <w:multiLevelType w:val="hybridMultilevel"/>
    <w:tmpl w:val="139227E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EE328C"/>
    <w:multiLevelType w:val="hybridMultilevel"/>
    <w:tmpl w:val="A1F4751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4C538C"/>
    <w:multiLevelType w:val="hybridMultilevel"/>
    <w:tmpl w:val="F6DCEE7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157950"/>
    <w:multiLevelType w:val="hybridMultilevel"/>
    <w:tmpl w:val="763A1CCC"/>
    <w:lvl w:ilvl="0" w:tplc="0AB078C4">
      <w:start w:val="1"/>
      <w:numFmt w:val="decimal"/>
      <w:lvlText w:val="%1."/>
      <w:lvlJc w:val="left"/>
      <w:pPr>
        <w:tabs>
          <w:tab w:val="num" w:pos="720"/>
        </w:tabs>
        <w:ind w:left="720" w:hanging="360"/>
      </w:pPr>
      <w:rPr>
        <w:rFonts w:hint="default"/>
      </w:rPr>
    </w:lvl>
    <w:lvl w:ilvl="1" w:tplc="5AD05DEA">
      <w:numFmt w:val="none"/>
      <w:lvlText w:val=""/>
      <w:lvlJc w:val="left"/>
      <w:pPr>
        <w:tabs>
          <w:tab w:val="num" w:pos="360"/>
        </w:tabs>
      </w:pPr>
    </w:lvl>
    <w:lvl w:ilvl="2" w:tplc="54C0DC9C">
      <w:numFmt w:val="none"/>
      <w:lvlText w:val=""/>
      <w:lvlJc w:val="left"/>
      <w:pPr>
        <w:tabs>
          <w:tab w:val="num" w:pos="360"/>
        </w:tabs>
      </w:pPr>
    </w:lvl>
    <w:lvl w:ilvl="3" w:tplc="FA289B10">
      <w:numFmt w:val="none"/>
      <w:lvlText w:val=""/>
      <w:lvlJc w:val="left"/>
      <w:pPr>
        <w:tabs>
          <w:tab w:val="num" w:pos="360"/>
        </w:tabs>
      </w:pPr>
    </w:lvl>
    <w:lvl w:ilvl="4" w:tplc="21B8FB46">
      <w:numFmt w:val="none"/>
      <w:lvlText w:val=""/>
      <w:lvlJc w:val="left"/>
      <w:pPr>
        <w:tabs>
          <w:tab w:val="num" w:pos="360"/>
        </w:tabs>
      </w:pPr>
    </w:lvl>
    <w:lvl w:ilvl="5" w:tplc="59E6485C">
      <w:numFmt w:val="none"/>
      <w:lvlText w:val=""/>
      <w:lvlJc w:val="left"/>
      <w:pPr>
        <w:tabs>
          <w:tab w:val="num" w:pos="360"/>
        </w:tabs>
      </w:pPr>
    </w:lvl>
    <w:lvl w:ilvl="6" w:tplc="3F82E082">
      <w:numFmt w:val="none"/>
      <w:lvlText w:val=""/>
      <w:lvlJc w:val="left"/>
      <w:pPr>
        <w:tabs>
          <w:tab w:val="num" w:pos="360"/>
        </w:tabs>
      </w:pPr>
    </w:lvl>
    <w:lvl w:ilvl="7" w:tplc="5BA0799E">
      <w:numFmt w:val="none"/>
      <w:lvlText w:val=""/>
      <w:lvlJc w:val="left"/>
      <w:pPr>
        <w:tabs>
          <w:tab w:val="num" w:pos="360"/>
        </w:tabs>
      </w:pPr>
    </w:lvl>
    <w:lvl w:ilvl="8" w:tplc="0EECE72C">
      <w:numFmt w:val="none"/>
      <w:lvlText w:val=""/>
      <w:lvlJc w:val="left"/>
      <w:pPr>
        <w:tabs>
          <w:tab w:val="num" w:pos="360"/>
        </w:tabs>
      </w:pPr>
    </w:lvl>
  </w:abstractNum>
  <w:abstractNum w:abstractNumId="13" w15:restartNumberingAfterBreak="0">
    <w:nsid w:val="6877672C"/>
    <w:multiLevelType w:val="hybridMultilevel"/>
    <w:tmpl w:val="BC4A161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B75B8A"/>
    <w:multiLevelType w:val="hybridMultilevel"/>
    <w:tmpl w:val="4412E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2"/>
  </w:num>
  <w:num w:numId="5">
    <w:abstractNumId w:val="14"/>
  </w:num>
  <w:num w:numId="6">
    <w:abstractNumId w:val="2"/>
  </w:num>
  <w:num w:numId="7">
    <w:abstractNumId w:val="1"/>
  </w:num>
  <w:num w:numId="8">
    <w:abstractNumId w:val="10"/>
  </w:num>
  <w:num w:numId="9">
    <w:abstractNumId w:val="11"/>
  </w:num>
  <w:num w:numId="10">
    <w:abstractNumId w:val="13"/>
  </w:num>
  <w:num w:numId="11">
    <w:abstractNumId w:val="5"/>
  </w:num>
  <w:num w:numId="12">
    <w:abstractNumId w:val="0"/>
  </w:num>
  <w:num w:numId="13">
    <w:abstractNumId w:val="9"/>
  </w:num>
  <w:num w:numId="14">
    <w:abstractNumId w:val="2"/>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A2"/>
    <w:rsid w:val="0002484B"/>
    <w:rsid w:val="00034EC3"/>
    <w:rsid w:val="00064394"/>
    <w:rsid w:val="000E2A94"/>
    <w:rsid w:val="00106A96"/>
    <w:rsid w:val="00146F3C"/>
    <w:rsid w:val="001A26D5"/>
    <w:rsid w:val="001E1570"/>
    <w:rsid w:val="00202010"/>
    <w:rsid w:val="00207752"/>
    <w:rsid w:val="0026329B"/>
    <w:rsid w:val="002D3E93"/>
    <w:rsid w:val="00361F69"/>
    <w:rsid w:val="00475648"/>
    <w:rsid w:val="004D0234"/>
    <w:rsid w:val="005308EC"/>
    <w:rsid w:val="00536556"/>
    <w:rsid w:val="00577C5B"/>
    <w:rsid w:val="006C6F2B"/>
    <w:rsid w:val="006F14AD"/>
    <w:rsid w:val="006F2B0E"/>
    <w:rsid w:val="00746D21"/>
    <w:rsid w:val="00760BDE"/>
    <w:rsid w:val="00892981"/>
    <w:rsid w:val="00920C21"/>
    <w:rsid w:val="00974E3D"/>
    <w:rsid w:val="00991F2E"/>
    <w:rsid w:val="009A3CEB"/>
    <w:rsid w:val="009E14DE"/>
    <w:rsid w:val="009F4EBA"/>
    <w:rsid w:val="00A423A5"/>
    <w:rsid w:val="00A95DDD"/>
    <w:rsid w:val="00AA6B9A"/>
    <w:rsid w:val="00B25E4D"/>
    <w:rsid w:val="00B80EA2"/>
    <w:rsid w:val="00BD3C7D"/>
    <w:rsid w:val="00C062F8"/>
    <w:rsid w:val="00C42741"/>
    <w:rsid w:val="00C453A7"/>
    <w:rsid w:val="00C864E3"/>
    <w:rsid w:val="00CA41A8"/>
    <w:rsid w:val="00D1338A"/>
    <w:rsid w:val="00D3504C"/>
    <w:rsid w:val="00D61211"/>
    <w:rsid w:val="00D86DF2"/>
    <w:rsid w:val="00DC7262"/>
    <w:rsid w:val="00E452BF"/>
    <w:rsid w:val="00EE2A44"/>
    <w:rsid w:val="00EF67F4"/>
    <w:rsid w:val="00F552FF"/>
    <w:rsid w:val="00F5540F"/>
    <w:rsid w:val="00F669E0"/>
    <w:rsid w:val="00F848E3"/>
    <w:rsid w:val="00FC70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BECFC"/>
  <w15:docId w15:val="{B4EE3499-BD85-441E-92D5-D90979E7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3A7"/>
    <w:pPr>
      <w:tabs>
        <w:tab w:val="center" w:pos="4320"/>
        <w:tab w:val="right" w:pos="8640"/>
      </w:tabs>
    </w:pPr>
    <w:rPr>
      <w:sz w:val="27"/>
      <w:szCs w:val="27"/>
    </w:rPr>
  </w:style>
  <w:style w:type="character" w:customStyle="1" w:styleId="FooterChar">
    <w:name w:val="Footer Char"/>
    <w:link w:val="Footer"/>
    <w:rsid w:val="00C453A7"/>
    <w:rPr>
      <w:sz w:val="27"/>
      <w:szCs w:val="27"/>
    </w:rPr>
  </w:style>
  <w:style w:type="character" w:styleId="PageNumber">
    <w:name w:val="page number"/>
    <w:basedOn w:val="DefaultParagraphFont"/>
    <w:rsid w:val="00C453A7"/>
  </w:style>
  <w:style w:type="paragraph" w:styleId="ListParagraph">
    <w:name w:val="List Paragraph"/>
    <w:basedOn w:val="Normal"/>
    <w:uiPriority w:val="34"/>
    <w:qFormat/>
    <w:rsid w:val="00C453A7"/>
    <w:pPr>
      <w:ind w:left="720"/>
      <w:contextualSpacing/>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840036">
      <w:bodyDiv w:val="1"/>
      <w:marLeft w:val="0"/>
      <w:marRight w:val="0"/>
      <w:marTop w:val="0"/>
      <w:marBottom w:val="0"/>
      <w:divBdr>
        <w:top w:val="none" w:sz="0" w:space="0" w:color="auto"/>
        <w:left w:val="none" w:sz="0" w:space="0" w:color="auto"/>
        <w:bottom w:val="none" w:sz="0" w:space="0" w:color="auto"/>
        <w:right w:val="none" w:sz="0" w:space="0" w:color="auto"/>
      </w:divBdr>
    </w:div>
    <w:div w:id="7807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Nghi Tran</dc:creator>
  <cp:lastModifiedBy>UEH</cp:lastModifiedBy>
  <cp:revision>4</cp:revision>
  <dcterms:created xsi:type="dcterms:W3CDTF">2019-05-31T07:26:00Z</dcterms:created>
  <dcterms:modified xsi:type="dcterms:W3CDTF">2019-12-26T01:23:00Z</dcterms:modified>
</cp:coreProperties>
</file>